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84E5E" w14:textId="40DD7A3D"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3302C4">
        <w:rPr>
          <w:rFonts w:cs="Arial"/>
          <w:sz w:val="24"/>
          <w:szCs w:val="24"/>
        </w:rPr>
        <w:t>2</w:t>
      </w:r>
      <w:r w:rsidR="00BF312E">
        <w:rPr>
          <w:rFonts w:cs="Arial"/>
          <w:sz w:val="24"/>
          <w:szCs w:val="24"/>
        </w:rPr>
        <w:t>-e</w:t>
      </w:r>
      <w:r w:rsidRPr="002D6524">
        <w:rPr>
          <w:rFonts w:cs="Arial"/>
          <w:noProof w:val="0"/>
          <w:sz w:val="24"/>
        </w:rPr>
        <w:tab/>
      </w:r>
      <w:r w:rsidRPr="002D6524">
        <w:rPr>
          <w:rFonts w:cs="Arial"/>
          <w:noProof w:val="0"/>
          <w:sz w:val="24"/>
        </w:rPr>
        <w:tab/>
      </w:r>
      <w:r w:rsidR="00A66CBC" w:rsidRPr="00A66CBC">
        <w:rPr>
          <w:rFonts w:cs="Arial"/>
          <w:noProof w:val="0"/>
          <w:sz w:val="24"/>
        </w:rPr>
        <w:t>R4-2205817</w:t>
      </w:r>
    </w:p>
    <w:p w14:paraId="1C935CB1" w14:textId="421CBC66"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3302C4">
        <w:rPr>
          <w:rFonts w:cs="Arial"/>
          <w:sz w:val="24"/>
          <w:szCs w:val="24"/>
        </w:rPr>
        <w:t>21 February</w:t>
      </w:r>
      <w:r w:rsidR="00B55064">
        <w:rPr>
          <w:rFonts w:cs="Arial"/>
          <w:sz w:val="24"/>
          <w:szCs w:val="24"/>
        </w:rPr>
        <w:t xml:space="preserve"> – </w:t>
      </w:r>
      <w:r w:rsidR="003302C4">
        <w:rPr>
          <w:rFonts w:cs="Arial"/>
          <w:sz w:val="24"/>
          <w:szCs w:val="24"/>
        </w:rPr>
        <w:t>3</w:t>
      </w:r>
      <w:r w:rsidR="00B55064">
        <w:rPr>
          <w:rFonts w:cs="Arial"/>
          <w:sz w:val="24"/>
          <w:szCs w:val="24"/>
        </w:rPr>
        <w:t xml:space="preserve"> </w:t>
      </w:r>
      <w:r w:rsidR="003302C4">
        <w:rPr>
          <w:rFonts w:cs="Arial"/>
          <w:sz w:val="24"/>
          <w:szCs w:val="24"/>
        </w:rPr>
        <w:t>March</w:t>
      </w:r>
      <w:r w:rsidR="003770D3" w:rsidRPr="000F6D9F">
        <w:rPr>
          <w:rFonts w:cs="Arial"/>
          <w:sz w:val="24"/>
          <w:szCs w:val="24"/>
        </w:rPr>
        <w:t>, 202</w:t>
      </w:r>
      <w:r w:rsidR="00126F0A">
        <w:rPr>
          <w:rFonts w:cs="Arial"/>
          <w:sz w:val="24"/>
          <w:szCs w:val="24"/>
        </w:rPr>
        <w:t>2</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44EF6E26"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61177F">
        <w:rPr>
          <w:rFonts w:ascii="Arial" w:hAnsi="Arial" w:cs="Arial"/>
          <w:b/>
          <w:sz w:val="24"/>
        </w:rPr>
        <w:t>10</w:t>
      </w:r>
      <w:r w:rsidR="00AC2B07" w:rsidRPr="00AC2B07">
        <w:rPr>
          <w:rFonts w:ascii="Arial" w:hAnsi="Arial" w:cs="Arial"/>
          <w:b/>
          <w:sz w:val="24"/>
        </w:rPr>
        <w:t>.1</w:t>
      </w:r>
      <w:r w:rsidR="00661B48">
        <w:rPr>
          <w:rFonts w:ascii="Arial" w:hAnsi="Arial" w:cs="Arial"/>
          <w:b/>
          <w:sz w:val="24"/>
        </w:rPr>
        <w:t>8</w:t>
      </w:r>
      <w:r w:rsidR="00AC2B07" w:rsidRPr="00AC2B07">
        <w:rPr>
          <w:rFonts w:ascii="Arial" w:hAnsi="Arial" w:cs="Arial"/>
          <w:b/>
          <w:sz w:val="24"/>
        </w:rPr>
        <w:t>.3</w:t>
      </w:r>
      <w:r w:rsidR="0061177F">
        <w:rPr>
          <w:rFonts w:ascii="Arial" w:hAnsi="Arial" w:cs="Arial"/>
          <w:b/>
          <w:sz w:val="24"/>
        </w:rPr>
        <w:t>.1</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1C693E32" w:rsidR="001E105C" w:rsidRPr="00241B4E" w:rsidRDefault="001E105C" w:rsidP="00CE5A7E">
      <w:pPr>
        <w:tabs>
          <w:tab w:val="left" w:pos="1985"/>
        </w:tabs>
        <w:spacing w:before="0"/>
        <w:ind w:left="1983" w:hangingChars="823" w:hanging="1983"/>
        <w:jc w:val="both"/>
        <w:rPr>
          <w:rFonts w:ascii="Arial" w:hAnsi="Arial" w:cs="Arial"/>
          <w:b/>
          <w:sz w:val="24"/>
          <w:lang w:val="en-US"/>
        </w:rPr>
      </w:pPr>
      <w:r w:rsidRPr="002E4FDB">
        <w:rPr>
          <w:rFonts w:ascii="Arial" w:hAnsi="Arial" w:cs="Arial"/>
          <w:b/>
          <w:sz w:val="24"/>
        </w:rPr>
        <w:t>Title:</w:t>
      </w:r>
      <w:r w:rsidRPr="002E4FDB">
        <w:rPr>
          <w:rFonts w:ascii="Arial" w:hAnsi="Arial" w:cs="Arial"/>
          <w:b/>
          <w:sz w:val="24"/>
        </w:rPr>
        <w:tab/>
      </w:r>
      <w:r w:rsidR="00B64D13" w:rsidRPr="00B64D13">
        <w:rPr>
          <w:rFonts w:ascii="Arial" w:hAnsi="Arial" w:cs="Arial"/>
          <w:b/>
          <w:sz w:val="24"/>
        </w:rPr>
        <w:t>Discussion on PUSCH demodulation requirements for NR coverage enhancements WI</w:t>
      </w:r>
    </w:p>
    <w:p w14:paraId="7918BCE0"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4512DCC1" w14:textId="77777777" w:rsidR="004B515E" w:rsidRPr="00146B4F" w:rsidRDefault="004B515E" w:rsidP="00414EF6">
      <w:pPr>
        <w:pStyle w:val="Heading1"/>
      </w:pPr>
      <w:r w:rsidRPr="00146B4F">
        <w:t>Introduction</w:t>
      </w:r>
    </w:p>
    <w:p w14:paraId="5672FF95" w14:textId="3C410054" w:rsidR="00010BB1" w:rsidRDefault="00AD45C4" w:rsidP="00320E9F">
      <w:pPr>
        <w:jc w:val="both"/>
      </w:pPr>
      <w:r>
        <w:t xml:space="preserve">In the previous RAN4 meeting, WF on PUSCH coverage enhancements </w:t>
      </w:r>
      <w:r w:rsidR="00E167C3">
        <w:t xml:space="preserve">requirement </w:t>
      </w:r>
      <w:r w:rsidR="00E167C3">
        <w:fldChar w:fldCharType="begin"/>
      </w:r>
      <w:r w:rsidR="00E167C3">
        <w:instrText xml:space="preserve"> REF _Ref95637713 \n \h </w:instrText>
      </w:r>
      <w:r w:rsidR="00E167C3">
        <w:fldChar w:fldCharType="separate"/>
      </w:r>
      <w:r w:rsidR="00E167C3">
        <w:t>[1]</w:t>
      </w:r>
      <w:r w:rsidR="00E167C3">
        <w:fldChar w:fldCharType="end"/>
      </w:r>
      <w:r w:rsidR="00753654">
        <w:t xml:space="preserve"> was agreed and multiple </w:t>
      </w:r>
      <w:r w:rsidR="005627CA">
        <w:t>options for further discussion were captured</w:t>
      </w:r>
      <w:r w:rsidR="00E167C3">
        <w:t>.</w:t>
      </w:r>
    </w:p>
    <w:p w14:paraId="7B4ACF66" w14:textId="0F39F7DD" w:rsidR="00E760B9" w:rsidRDefault="00F05681" w:rsidP="00320E9F">
      <w:pPr>
        <w:jc w:val="both"/>
      </w:pPr>
      <w:r>
        <w:t xml:space="preserve">In this paper, we provide our view </w:t>
      </w:r>
      <w:r w:rsidR="00456C82">
        <w:t xml:space="preserve">on PUSCH </w:t>
      </w:r>
      <w:r w:rsidR="004D2932">
        <w:t>requirements for verification of coverage enhancements features.</w:t>
      </w:r>
    </w:p>
    <w:p w14:paraId="194E9AB4" w14:textId="68169D52" w:rsidR="00CF667C" w:rsidRDefault="00CF667C" w:rsidP="00414EF6">
      <w:pPr>
        <w:pStyle w:val="Heading1"/>
      </w:pPr>
      <w:r>
        <w:t>Discussion</w:t>
      </w:r>
    </w:p>
    <w:p w14:paraId="03F5FC46" w14:textId="1214404D" w:rsidR="005627CA" w:rsidRPr="002859FF" w:rsidRDefault="00B47A34" w:rsidP="002859FF">
      <w:pPr>
        <w:pStyle w:val="Heading2"/>
      </w:pPr>
      <w:r w:rsidRPr="002859FF">
        <w:t>PUSCH repetition type A with 32 repetitions</w:t>
      </w:r>
    </w:p>
    <w:p w14:paraId="1C44807A" w14:textId="017C7E54" w:rsidR="005627CA" w:rsidRDefault="00B47A34" w:rsidP="00F05681">
      <w:r>
        <w:t xml:space="preserve">Based on the previous </w:t>
      </w:r>
      <w:r w:rsidR="00146546">
        <w:t xml:space="preserve">meeting discussion it is open whether to define the PUSCH requirements with repetition type A and 32 </w:t>
      </w:r>
      <w:r w:rsidR="003935D5">
        <w:t>repetitions.</w:t>
      </w:r>
    </w:p>
    <w:p w14:paraId="35518419" w14:textId="5C1FBFD4" w:rsidR="003935D5" w:rsidRDefault="003935D5" w:rsidP="003935D5">
      <w:r>
        <w:t>In Rel-16 PUSCH demodulation requirements for scenario with repetition type A were defined. These requirements cover scenario with two effective transmission</w:t>
      </w:r>
      <w:r w:rsidR="007D0CEE">
        <w:t>s</w:t>
      </w:r>
      <w:r>
        <w:t>. Taking into account, that the purpose of requirements is verification of certain feature itself and is not checking of performance for all possible configurations, we think that existing requirements are sufficient</w:t>
      </w:r>
      <w:r w:rsidR="00681CA5">
        <w:t xml:space="preserve"> for verification of repetition Type A</w:t>
      </w:r>
      <w:r>
        <w:t xml:space="preserve"> and definition of new PUSCH requirements with </w:t>
      </w:r>
      <w:r w:rsidR="00681CA5">
        <w:t xml:space="preserve">just another </w:t>
      </w:r>
      <w:r w:rsidR="00F62B31">
        <w:t xml:space="preserve">number of configured repetitions </w:t>
      </w:r>
      <w:r>
        <w:t>is not needed.</w:t>
      </w:r>
    </w:p>
    <w:p w14:paraId="601D3C59" w14:textId="656A4589" w:rsidR="00F62B31" w:rsidRDefault="00F62B31" w:rsidP="00F62B31">
      <w:pPr>
        <w:tabs>
          <w:tab w:val="left" w:pos="1276"/>
        </w:tabs>
        <w:ind w:left="1276" w:hanging="1276"/>
        <w:jc w:val="both"/>
        <w:rPr>
          <w:b/>
        </w:rPr>
      </w:pPr>
      <w:r w:rsidRPr="004B294A">
        <w:rPr>
          <w:b/>
        </w:rPr>
        <w:t>Proposal 1:</w:t>
      </w:r>
      <w:r w:rsidRPr="004B294A">
        <w:rPr>
          <w:b/>
        </w:rPr>
        <w:tab/>
      </w:r>
      <w:r>
        <w:rPr>
          <w:b/>
        </w:rPr>
        <w:t xml:space="preserve">Don’t define the requirements for </w:t>
      </w:r>
      <w:r w:rsidRPr="00F62B31">
        <w:rPr>
          <w:b/>
        </w:rPr>
        <w:t>PUSCH repetition type A with 32 repetitions</w:t>
      </w:r>
      <w:r>
        <w:rPr>
          <w:b/>
        </w:rPr>
        <w:t>.</w:t>
      </w:r>
    </w:p>
    <w:p w14:paraId="00FE2F23" w14:textId="77777777" w:rsidR="00C837FF" w:rsidRDefault="00C837FF" w:rsidP="00C837FF">
      <w:pPr>
        <w:rPr>
          <w:b/>
          <w:bCs/>
          <w:u w:val="single"/>
        </w:rPr>
      </w:pPr>
    </w:p>
    <w:p w14:paraId="38FA959A" w14:textId="08A36FA1" w:rsidR="00F62B31" w:rsidRPr="002859FF" w:rsidRDefault="00C837FF" w:rsidP="002859FF">
      <w:pPr>
        <w:pStyle w:val="Heading2"/>
      </w:pPr>
      <w:r w:rsidRPr="002859FF">
        <w:t>PUSCH TB over Multi Slots (TBoMS)</w:t>
      </w:r>
    </w:p>
    <w:p w14:paraId="10F149C4" w14:textId="7971BA42" w:rsidR="004C5646" w:rsidRDefault="00662EED" w:rsidP="00F05681">
      <w:r>
        <w:t xml:space="preserve">In the previous RAN4 meeting, it was agreed to define the requirements for </w:t>
      </w:r>
      <w:r w:rsidR="000A78A5" w:rsidRPr="002859FF">
        <w:t>PUSCH TB over Multi Slots</w:t>
      </w:r>
      <w:r w:rsidR="000A78A5">
        <w:t xml:space="preserve"> feature. However, the </w:t>
      </w:r>
      <w:r w:rsidR="0042092E">
        <w:t>test design is still open</w:t>
      </w:r>
      <w:r w:rsidR="004C5646">
        <w:t>.</w:t>
      </w:r>
      <w:r w:rsidR="00A54FE6">
        <w:t xml:space="preserve"> </w:t>
      </w:r>
      <w:r w:rsidR="000F028A">
        <w:t xml:space="preserve">The following </w:t>
      </w:r>
      <w:r w:rsidR="003415C9">
        <w:t xml:space="preserve">topics </w:t>
      </w:r>
      <w:r w:rsidR="00A54FE6">
        <w:t>related to test design</w:t>
      </w:r>
      <w:r w:rsidR="000F028A">
        <w:t xml:space="preserve"> are listed for further discussion:</w:t>
      </w:r>
    </w:p>
    <w:p w14:paraId="5D97A946" w14:textId="6AAC5D3B" w:rsidR="000F028A" w:rsidRDefault="002C48E3" w:rsidP="003415C9">
      <w:pPr>
        <w:numPr>
          <w:ilvl w:val="0"/>
          <w:numId w:val="42"/>
        </w:numPr>
        <w:rPr>
          <w:lang w:val="en-US"/>
        </w:rPr>
      </w:pPr>
      <w:r w:rsidRPr="00F25583">
        <w:rPr>
          <w:lang w:val="en-US"/>
        </w:rPr>
        <w:t>Physical/available slots</w:t>
      </w:r>
    </w:p>
    <w:p w14:paraId="1989D401" w14:textId="663ECF92" w:rsidR="0026080E" w:rsidRDefault="0026080E" w:rsidP="003415C9">
      <w:pPr>
        <w:numPr>
          <w:ilvl w:val="0"/>
          <w:numId w:val="42"/>
        </w:numPr>
        <w:rPr>
          <w:lang w:val="en-US"/>
        </w:rPr>
      </w:pPr>
      <w:r w:rsidRPr="00F25583">
        <w:rPr>
          <w:lang w:val="en-US"/>
        </w:rPr>
        <w:t>Repetition number</w:t>
      </w:r>
    </w:p>
    <w:p w14:paraId="38E0B1FE" w14:textId="5E734951" w:rsidR="008A5935" w:rsidRDefault="008A5935" w:rsidP="003415C9">
      <w:pPr>
        <w:numPr>
          <w:ilvl w:val="0"/>
          <w:numId w:val="42"/>
        </w:numPr>
        <w:rPr>
          <w:lang w:val="en-US"/>
        </w:rPr>
      </w:pPr>
      <w:r w:rsidRPr="00F25583">
        <w:rPr>
          <w:rFonts w:hint="eastAsia"/>
          <w:lang w:val="en-US"/>
        </w:rPr>
        <w:t>PRB number</w:t>
      </w:r>
    </w:p>
    <w:p w14:paraId="6A0B1945" w14:textId="72D5A7C9" w:rsidR="008A5935" w:rsidRDefault="00792CDD" w:rsidP="003415C9">
      <w:pPr>
        <w:numPr>
          <w:ilvl w:val="0"/>
          <w:numId w:val="42"/>
        </w:numPr>
        <w:rPr>
          <w:lang w:val="en-US"/>
        </w:rPr>
      </w:pPr>
      <w:r w:rsidRPr="00F25583">
        <w:rPr>
          <w:lang w:val="en-US"/>
        </w:rPr>
        <w:t>Inter-slot frequency hopping</w:t>
      </w:r>
    </w:p>
    <w:p w14:paraId="13C3054E" w14:textId="1FB5AC65" w:rsidR="0063470D" w:rsidRDefault="0063470D" w:rsidP="003415C9">
      <w:pPr>
        <w:numPr>
          <w:ilvl w:val="0"/>
          <w:numId w:val="42"/>
        </w:numPr>
        <w:rPr>
          <w:lang w:val="en-US"/>
        </w:rPr>
      </w:pPr>
      <w:r w:rsidRPr="003542D8">
        <w:rPr>
          <w:lang w:val="en-US"/>
        </w:rPr>
        <w:t>Transform precoding</w:t>
      </w:r>
    </w:p>
    <w:p w14:paraId="6B193512" w14:textId="4115D88B" w:rsidR="006B757C" w:rsidRDefault="006B757C" w:rsidP="003415C9">
      <w:pPr>
        <w:numPr>
          <w:ilvl w:val="0"/>
          <w:numId w:val="42"/>
        </w:numPr>
      </w:pPr>
      <w:r w:rsidRPr="003542D8">
        <w:rPr>
          <w:lang w:val="en-US"/>
        </w:rPr>
        <w:t>Whether to consider UCI multiplexing on PUSCH for TBoMS transmission</w:t>
      </w:r>
    </w:p>
    <w:p w14:paraId="72B40F64" w14:textId="3E33E609" w:rsidR="00B47A34" w:rsidRDefault="008365B5" w:rsidP="003415C9">
      <w:pPr>
        <w:numPr>
          <w:ilvl w:val="0"/>
          <w:numId w:val="42"/>
        </w:numPr>
        <w:rPr>
          <w:lang w:val="en-US"/>
        </w:rPr>
      </w:pPr>
      <w:r w:rsidRPr="003542D8">
        <w:rPr>
          <w:lang w:val="en-US"/>
        </w:rPr>
        <w:t>Other parameters</w:t>
      </w:r>
      <w:r>
        <w:rPr>
          <w:lang w:val="en-US"/>
        </w:rPr>
        <w:t xml:space="preserve"> (MCS, RV sequence, </w:t>
      </w:r>
      <w:r w:rsidR="00A76E03" w:rsidRPr="00A76E03">
        <w:rPr>
          <w:lang w:val="en-US"/>
        </w:rPr>
        <w:t>PUSCH mapping type</w:t>
      </w:r>
      <w:r w:rsidR="00A76E03">
        <w:rPr>
          <w:lang w:val="en-US"/>
        </w:rPr>
        <w:t xml:space="preserve">, </w:t>
      </w:r>
      <w:r w:rsidR="009E6C2F">
        <w:rPr>
          <w:lang w:val="en-US"/>
        </w:rPr>
        <w:t>DMRS configuration</w:t>
      </w:r>
      <w:r>
        <w:rPr>
          <w:lang w:val="en-US"/>
        </w:rPr>
        <w:t>)</w:t>
      </w:r>
    </w:p>
    <w:p w14:paraId="680CCD05" w14:textId="1B037F79" w:rsidR="009E6C2F" w:rsidRPr="00A54FE6" w:rsidRDefault="003415C9" w:rsidP="003415C9">
      <w:pPr>
        <w:numPr>
          <w:ilvl w:val="0"/>
          <w:numId w:val="42"/>
        </w:numPr>
      </w:pPr>
      <w:r w:rsidRPr="003415C9">
        <w:rPr>
          <w:rFonts w:eastAsia="Times New Roman" w:hint="eastAsia"/>
          <w:lang w:val="en-US" w:eastAsia="zh-CN"/>
        </w:rPr>
        <w:t>T</w:t>
      </w:r>
      <w:r w:rsidRPr="003415C9">
        <w:rPr>
          <w:rFonts w:eastAsia="Times New Roman"/>
          <w:lang w:val="en-US" w:eastAsia="zh-CN"/>
        </w:rPr>
        <w:t>est metric</w:t>
      </w:r>
    </w:p>
    <w:p w14:paraId="703E046B" w14:textId="1A20E948" w:rsidR="00A54FE6" w:rsidRPr="00A54FE6" w:rsidRDefault="00A54FE6" w:rsidP="00A54FE6">
      <w:pPr>
        <w:rPr>
          <w:rFonts w:eastAsia="Times New Roman"/>
          <w:b/>
          <w:bCs/>
          <w:u w:val="single"/>
          <w:lang w:val="en-US" w:eastAsia="zh-CN"/>
        </w:rPr>
      </w:pPr>
      <w:r w:rsidRPr="00A54FE6">
        <w:rPr>
          <w:b/>
          <w:bCs/>
          <w:u w:val="single"/>
          <w:lang w:val="en-US"/>
        </w:rPr>
        <w:t>Physical/available slots</w:t>
      </w:r>
    </w:p>
    <w:p w14:paraId="28B9BDAF" w14:textId="7F891DA2" w:rsidR="00A54FE6" w:rsidRDefault="007A5339" w:rsidP="00A54FE6">
      <w:r>
        <w:t>The following options are listed in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A5339" w14:paraId="71878187" w14:textId="77777777" w:rsidTr="004C0C82">
        <w:tc>
          <w:tcPr>
            <w:tcW w:w="9855" w:type="dxa"/>
            <w:shd w:val="clear" w:color="auto" w:fill="auto"/>
          </w:tcPr>
          <w:p w14:paraId="37961092" w14:textId="77777777" w:rsidR="00456C82" w:rsidRPr="004C0C82" w:rsidRDefault="00456C82"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F</w:t>
            </w:r>
            <w:r w:rsidRPr="004C0C82">
              <w:rPr>
                <w:i/>
                <w:lang w:val="en-US"/>
              </w:rPr>
              <w:t>or FDD:</w:t>
            </w:r>
          </w:p>
          <w:p w14:paraId="130687A9" w14:textId="77777777" w:rsidR="00456C82" w:rsidRPr="004C0C82" w:rsidRDefault="00456C82"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 xml:space="preserve">ption 1: 4 </w:t>
            </w:r>
            <w:r w:rsidRPr="004C0C82">
              <w:rPr>
                <w:rFonts w:hint="eastAsia"/>
                <w:i/>
                <w:lang w:val="en-US"/>
              </w:rPr>
              <w:t>physical/available slots</w:t>
            </w:r>
          </w:p>
          <w:p w14:paraId="7C8F10F8" w14:textId="77777777" w:rsidR="00456C82" w:rsidRPr="004C0C82" w:rsidRDefault="00456C82"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lastRenderedPageBreak/>
              <w:t>O</w:t>
            </w:r>
            <w:r w:rsidRPr="004C0C82">
              <w:rPr>
                <w:i/>
                <w:lang w:val="en-US"/>
              </w:rPr>
              <w:t>ption 2: 8 available</w:t>
            </w:r>
            <w:r w:rsidRPr="004C0C82">
              <w:rPr>
                <w:rFonts w:hint="eastAsia"/>
                <w:i/>
                <w:lang w:val="en-US"/>
              </w:rPr>
              <w:t xml:space="preserve"> </w:t>
            </w:r>
            <w:r w:rsidRPr="004C0C82">
              <w:rPr>
                <w:i/>
                <w:lang w:val="en-US"/>
              </w:rPr>
              <w:t>slots</w:t>
            </w:r>
          </w:p>
          <w:p w14:paraId="178AEB3D" w14:textId="77777777" w:rsidR="00456C82" w:rsidRPr="004C0C82" w:rsidRDefault="00456C82"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3: 2 available slots</w:t>
            </w:r>
          </w:p>
          <w:p w14:paraId="476F416D" w14:textId="77777777" w:rsidR="00456C82" w:rsidRPr="004C0C82" w:rsidRDefault="00456C82"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F</w:t>
            </w:r>
            <w:r w:rsidRPr="004C0C82">
              <w:rPr>
                <w:i/>
                <w:lang w:val="en-US"/>
              </w:rPr>
              <w:t>or TDD:</w:t>
            </w:r>
          </w:p>
          <w:p w14:paraId="122DCA44" w14:textId="77777777" w:rsidR="00456C82" w:rsidRPr="004C0C82" w:rsidRDefault="00456C82"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 xml:space="preserve">ption 1: </w:t>
            </w:r>
            <w:r w:rsidRPr="004C0C82">
              <w:rPr>
                <w:rFonts w:hint="eastAsia"/>
                <w:i/>
                <w:lang w:val="en-US"/>
              </w:rPr>
              <w:t xml:space="preserve">4 </w:t>
            </w:r>
            <w:r w:rsidRPr="004C0C82">
              <w:rPr>
                <w:i/>
                <w:lang w:val="en-US"/>
              </w:rPr>
              <w:t>available</w:t>
            </w:r>
            <w:r w:rsidRPr="004C0C82">
              <w:rPr>
                <w:rFonts w:hint="eastAsia"/>
                <w:i/>
                <w:lang w:val="en-US"/>
              </w:rPr>
              <w:t xml:space="preserve"> </w:t>
            </w:r>
            <w:r w:rsidRPr="004C0C82">
              <w:rPr>
                <w:i/>
                <w:lang w:val="en-US"/>
              </w:rPr>
              <w:t>slots</w:t>
            </w:r>
          </w:p>
          <w:p w14:paraId="551DC125" w14:textId="7189F3F1" w:rsidR="007A5339" w:rsidRPr="004C0C82" w:rsidRDefault="00456C82"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2: 2 available slots</w:t>
            </w:r>
          </w:p>
        </w:tc>
      </w:tr>
    </w:tbl>
    <w:p w14:paraId="4A42C14B" w14:textId="1FAFAB27" w:rsidR="007A5339" w:rsidRDefault="00291677" w:rsidP="00A54FE6">
      <w:r>
        <w:lastRenderedPageBreak/>
        <w:t xml:space="preserve">The main purpose of these requirements is to verify the correct TBS determination </w:t>
      </w:r>
      <w:r w:rsidR="005A4756">
        <w:t>in case TBoMS transmission is configured. Based on our understanding, using of 2 slots for verification of this functionality is sufficient</w:t>
      </w:r>
      <w:r w:rsidR="00C06D9C">
        <w:t>.</w:t>
      </w:r>
      <w:r w:rsidR="00C07950">
        <w:t xml:space="preserve"> Therefore, we suggest to consider this configuration for definition of minimum performance requirements.</w:t>
      </w:r>
    </w:p>
    <w:p w14:paraId="413815F8" w14:textId="5DA6D473" w:rsidR="00C07950" w:rsidRPr="00C07950" w:rsidRDefault="00C07950" w:rsidP="00A54FE6">
      <w:pPr>
        <w:rPr>
          <w:b/>
          <w:bCs/>
          <w:u w:val="single"/>
        </w:rPr>
      </w:pPr>
      <w:r w:rsidRPr="00C07950">
        <w:rPr>
          <w:b/>
          <w:bCs/>
          <w:u w:val="single"/>
          <w:lang w:val="en-US"/>
        </w:rPr>
        <w:t>Repetition number</w:t>
      </w:r>
    </w:p>
    <w:p w14:paraId="14527080" w14:textId="42A34DBD" w:rsidR="008365B5" w:rsidRDefault="00C07950" w:rsidP="00F05681">
      <w:r>
        <w:t>The following agreement was reached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07950" w14:paraId="4835EB35" w14:textId="77777777" w:rsidTr="004C0C82">
        <w:tc>
          <w:tcPr>
            <w:tcW w:w="9855" w:type="dxa"/>
            <w:shd w:val="clear" w:color="auto" w:fill="auto"/>
          </w:tcPr>
          <w:p w14:paraId="71D26D6A" w14:textId="77777777" w:rsidR="00CC2025" w:rsidRPr="004C0C82" w:rsidRDefault="00CC2025"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O</w:t>
            </w:r>
            <w:r w:rsidRPr="004C0C82">
              <w:rPr>
                <w:i/>
                <w:lang w:val="en-US"/>
              </w:rPr>
              <w:t>ption 1: 4</w:t>
            </w:r>
          </w:p>
          <w:p w14:paraId="30BC6A2E" w14:textId="77777777" w:rsidR="00CC2025" w:rsidRPr="004C0C82" w:rsidRDefault="00CC2025"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O</w:t>
            </w:r>
            <w:r w:rsidRPr="004C0C82">
              <w:rPr>
                <w:i/>
                <w:lang w:val="en-US"/>
              </w:rPr>
              <w:t>ption 2: Not to consider repetition for TBoMS</w:t>
            </w:r>
          </w:p>
          <w:p w14:paraId="74D91CE1" w14:textId="4EAD8414" w:rsidR="00C07950" w:rsidRPr="004C0C82" w:rsidRDefault="00CC2025" w:rsidP="004C0C82">
            <w:pPr>
              <w:numPr>
                <w:ilvl w:val="0"/>
                <w:numId w:val="8"/>
              </w:numPr>
              <w:tabs>
                <w:tab w:val="num" w:pos="2880"/>
              </w:tabs>
              <w:spacing w:before="60" w:after="60" w:line="280" w:lineRule="atLeast"/>
              <w:jc w:val="both"/>
              <w:rPr>
                <w:i/>
                <w:lang w:val="en-US"/>
              </w:rPr>
            </w:pPr>
            <w:r w:rsidRPr="004C0C82">
              <w:rPr>
                <w:rFonts w:hint="eastAsia"/>
                <w:i/>
                <w:lang w:val="en-US"/>
              </w:rPr>
              <w:t>O</w:t>
            </w:r>
            <w:r w:rsidRPr="004C0C82">
              <w:rPr>
                <w:i/>
                <w:lang w:val="en-US"/>
              </w:rPr>
              <w:t>ption 3: FFS after available slot number is agreed</w:t>
            </w:r>
          </w:p>
        </w:tc>
      </w:tr>
    </w:tbl>
    <w:p w14:paraId="0DEA2AAC" w14:textId="5D99917D" w:rsidR="00C07950" w:rsidRDefault="00076A08" w:rsidP="00F05681">
      <w:r>
        <w:t xml:space="preserve">We think that it is sufficient to consider the scenarios without repetition for verification of TRoMS. </w:t>
      </w:r>
      <w:r w:rsidR="00506FB0">
        <w:t xml:space="preserve">Configuring of repetitions just will increase the test time and will not give the </w:t>
      </w:r>
      <w:r w:rsidR="00125F8F">
        <w:t xml:space="preserve">additional </w:t>
      </w:r>
      <w:r w:rsidR="005B49E0">
        <w:t>benefits from test coverage point of view.</w:t>
      </w:r>
    </w:p>
    <w:p w14:paraId="5329E7E4" w14:textId="36FB7437" w:rsidR="00C07950" w:rsidRPr="005B49E0" w:rsidRDefault="005B49E0" w:rsidP="00F05681">
      <w:pPr>
        <w:rPr>
          <w:b/>
          <w:bCs/>
          <w:u w:val="single"/>
          <w:lang w:val="en-US"/>
        </w:rPr>
      </w:pPr>
      <w:r w:rsidRPr="005B49E0">
        <w:rPr>
          <w:rFonts w:hint="eastAsia"/>
          <w:b/>
          <w:bCs/>
          <w:u w:val="single"/>
          <w:lang w:val="en-US"/>
        </w:rPr>
        <w:t>PRB number</w:t>
      </w:r>
    </w:p>
    <w:p w14:paraId="6671C34D" w14:textId="77777777" w:rsidR="005B49E0" w:rsidRDefault="005B49E0" w:rsidP="005B49E0">
      <w:r>
        <w:t>The following agreement was reached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B49E0" w14:paraId="6CA66286" w14:textId="77777777" w:rsidTr="004C0C82">
        <w:tc>
          <w:tcPr>
            <w:tcW w:w="9855" w:type="dxa"/>
            <w:shd w:val="clear" w:color="auto" w:fill="auto"/>
          </w:tcPr>
          <w:p w14:paraId="5B4896FA" w14:textId="77777777" w:rsidR="000473C4" w:rsidRPr="004C0C82" w:rsidRDefault="000473C4"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O</w:t>
            </w:r>
            <w:r w:rsidRPr="004C0C82">
              <w:rPr>
                <w:i/>
                <w:lang w:val="en-US"/>
              </w:rPr>
              <w:t>ption 1: Narrow PUSCH allocation</w:t>
            </w:r>
          </w:p>
          <w:p w14:paraId="0AD4D76E" w14:textId="77777777" w:rsidR="000473C4" w:rsidRPr="004C0C82" w:rsidRDefault="000473C4" w:rsidP="004C0C82">
            <w:pPr>
              <w:numPr>
                <w:ilvl w:val="1"/>
                <w:numId w:val="8"/>
              </w:numPr>
              <w:tabs>
                <w:tab w:val="num" w:pos="484"/>
                <w:tab w:val="num" w:pos="2880"/>
              </w:tabs>
              <w:spacing w:before="60" w:after="60" w:line="280" w:lineRule="atLeast"/>
              <w:jc w:val="both"/>
              <w:rPr>
                <w:i/>
                <w:lang w:val="en-US"/>
              </w:rPr>
            </w:pPr>
            <w:r w:rsidRPr="004C0C82">
              <w:rPr>
                <w:i/>
                <w:lang w:val="en-US"/>
              </w:rPr>
              <w:t xml:space="preserve">Option 1A: </w:t>
            </w:r>
            <w:r w:rsidRPr="004C0C82">
              <w:rPr>
                <w:rFonts w:hint="eastAsia"/>
                <w:i/>
                <w:lang w:val="en-US"/>
              </w:rPr>
              <w:t>Single PRB PUSCH allocation</w:t>
            </w:r>
          </w:p>
          <w:p w14:paraId="22594BF0" w14:textId="77777777" w:rsidR="000473C4" w:rsidRPr="004C0C82" w:rsidRDefault="000473C4"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1B: Non-single PRB allocation, i.e., 5 or 10 PRBs</w:t>
            </w:r>
          </w:p>
          <w:p w14:paraId="56C2F9C6" w14:textId="77777777" w:rsidR="000473C4" w:rsidRPr="004C0C82" w:rsidRDefault="000473C4"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 xml:space="preserve">Option 2: </w:t>
            </w:r>
            <w:r w:rsidRPr="004C0C82">
              <w:rPr>
                <w:i/>
                <w:lang w:val="en-US"/>
              </w:rPr>
              <w:t>Full applicable test bandwidth</w:t>
            </w:r>
          </w:p>
          <w:p w14:paraId="5148B075" w14:textId="4D12E50A" w:rsidR="005B49E0" w:rsidRPr="004C0C82" w:rsidRDefault="000473C4" w:rsidP="004C0C82">
            <w:pPr>
              <w:numPr>
                <w:ilvl w:val="0"/>
                <w:numId w:val="8"/>
              </w:numPr>
              <w:tabs>
                <w:tab w:val="clear" w:pos="720"/>
                <w:tab w:val="num" w:pos="709"/>
                <w:tab w:val="num" w:pos="2880"/>
              </w:tabs>
              <w:spacing w:before="60" w:after="60" w:line="280" w:lineRule="atLeast"/>
              <w:jc w:val="both"/>
              <w:rPr>
                <w:sz w:val="21"/>
                <w:szCs w:val="21"/>
                <w:lang w:eastAsia="zh-CN"/>
              </w:rPr>
            </w:pPr>
            <w:r w:rsidRPr="004C0C82">
              <w:rPr>
                <w:rFonts w:hint="eastAsia"/>
                <w:i/>
                <w:lang w:val="en-US"/>
              </w:rPr>
              <w:t>O</w:t>
            </w:r>
            <w:r w:rsidRPr="004C0C82">
              <w:rPr>
                <w:i/>
                <w:lang w:val="en-US"/>
              </w:rPr>
              <w:t>ption 3: FFS pending whether frequency hopping should be enabled</w:t>
            </w:r>
          </w:p>
        </w:tc>
      </w:tr>
    </w:tbl>
    <w:p w14:paraId="4445708C" w14:textId="0D62CAA4" w:rsidR="005B49E0" w:rsidRDefault="00D36B07" w:rsidP="00F05681">
      <w:r>
        <w:t xml:space="preserve">Taking into account that this is coverage limited use case, we assume that </w:t>
      </w:r>
      <w:r w:rsidR="00067F37">
        <w:t xml:space="preserve">narrow PUSCH allocation is more practical assumption for this scenario. </w:t>
      </w:r>
      <w:r w:rsidR="000A3EF0">
        <w:t xml:space="preserve">However, </w:t>
      </w:r>
      <w:r w:rsidR="001D3802">
        <w:t xml:space="preserve">single PRB </w:t>
      </w:r>
      <w:r w:rsidR="00D271BE">
        <w:t>transmission</w:t>
      </w:r>
      <w:r w:rsidR="001D3802">
        <w:t xml:space="preserve"> looks too narrow for us. Therefore, we suggest to consider </w:t>
      </w:r>
      <w:r w:rsidR="00D271BE">
        <w:t>5 PRBs PUSCH allocation for this test.</w:t>
      </w:r>
    </w:p>
    <w:p w14:paraId="2204B113" w14:textId="001795D4" w:rsidR="00D271BE" w:rsidRDefault="00D271BE" w:rsidP="00F05681">
      <w:pPr>
        <w:rPr>
          <w:b/>
          <w:bCs/>
          <w:u w:val="single"/>
          <w:lang w:val="en-US"/>
        </w:rPr>
      </w:pPr>
      <w:r w:rsidRPr="00D271BE">
        <w:rPr>
          <w:b/>
          <w:bCs/>
          <w:u w:val="single"/>
          <w:lang w:val="en-US"/>
        </w:rPr>
        <w:t>Inter-slot frequency hopping</w:t>
      </w:r>
    </w:p>
    <w:p w14:paraId="23DBA508" w14:textId="3834F5F0" w:rsidR="00D271BE" w:rsidRDefault="007D5ACE" w:rsidP="00F05681">
      <w:pPr>
        <w:rPr>
          <w:lang w:val="en-US"/>
        </w:rPr>
      </w:pPr>
      <w:r w:rsidRPr="007D5ACE">
        <w:rPr>
          <w:lang w:val="en-US"/>
        </w:rPr>
        <w:t xml:space="preserve">Based on the previous meeting discussion it is open whether to enable the inter-slot hopping for </w:t>
      </w:r>
      <w:r w:rsidRPr="003542D8">
        <w:rPr>
          <w:lang w:val="en-US"/>
        </w:rPr>
        <w:t>TBoMS</w:t>
      </w:r>
      <w:r>
        <w:rPr>
          <w:lang w:val="en-US"/>
        </w:rPr>
        <w:t xml:space="preserve"> verification. In case requirements will be defined for narrow PUSCH allocation, we think that </w:t>
      </w:r>
      <w:r w:rsidR="00FD6D05">
        <w:rPr>
          <w:lang w:val="en-US"/>
        </w:rPr>
        <w:t>inter-slot frequency hopping can be configured in the test</w:t>
      </w:r>
      <w:r w:rsidR="00C91859">
        <w:rPr>
          <w:lang w:val="en-US"/>
        </w:rPr>
        <w:t xml:space="preserve">, which allows to improve </w:t>
      </w:r>
      <w:r w:rsidR="00950B19">
        <w:rPr>
          <w:lang w:val="en-US"/>
        </w:rPr>
        <w:t xml:space="preserve">the performance of </w:t>
      </w:r>
      <w:r w:rsidR="00C324DC">
        <w:rPr>
          <w:lang w:val="en-US"/>
        </w:rPr>
        <w:t>coverage limited UEs.</w:t>
      </w:r>
    </w:p>
    <w:p w14:paraId="62CBC463" w14:textId="1D429ED2" w:rsidR="00C324DC" w:rsidRDefault="00C324DC" w:rsidP="00F05681">
      <w:pPr>
        <w:rPr>
          <w:b/>
          <w:bCs/>
          <w:u w:val="single"/>
          <w:lang w:val="en-US"/>
        </w:rPr>
      </w:pPr>
      <w:r w:rsidRPr="00C324DC">
        <w:rPr>
          <w:b/>
          <w:bCs/>
          <w:u w:val="single"/>
          <w:lang w:val="en-US"/>
        </w:rPr>
        <w:t>Transform precoding</w:t>
      </w:r>
    </w:p>
    <w:p w14:paraId="1FD3AF58" w14:textId="3058FA07" w:rsidR="00C324DC" w:rsidRPr="003D0A99" w:rsidRDefault="005B1439" w:rsidP="00F05681">
      <w:pPr>
        <w:rPr>
          <w:lang w:val="en-US"/>
        </w:rPr>
      </w:pPr>
      <w:r w:rsidRPr="003D0A99">
        <w:rPr>
          <w:lang w:val="en-US"/>
        </w:rPr>
        <w:t xml:space="preserve">Based on the </w:t>
      </w:r>
      <w:r w:rsidR="000A0B13" w:rsidRPr="003D0A99">
        <w:rPr>
          <w:lang w:val="en-US"/>
        </w:rPr>
        <w:t>previous meeting discussion, it is open whether to cover CP-OFDM and DFT-S-OFDM waveforms or only CP-OFDM</w:t>
      </w:r>
      <w:r w:rsidR="003D0A99" w:rsidRPr="003D0A99">
        <w:rPr>
          <w:lang w:val="en-US"/>
        </w:rPr>
        <w:t>.</w:t>
      </w:r>
      <w:r w:rsidR="003D0A99">
        <w:rPr>
          <w:lang w:val="en-US"/>
        </w:rPr>
        <w:t xml:space="preserve"> CP-OFDM is typical waveform used </w:t>
      </w:r>
      <w:r w:rsidR="00D92D41">
        <w:rPr>
          <w:lang w:val="en-US"/>
        </w:rPr>
        <w:t xml:space="preserve">in the system. DTF-S-OFDM is only covered by the Rel-15 PUSCH requirements for limited set of scenarios to </w:t>
      </w:r>
      <w:r w:rsidR="005354AE">
        <w:rPr>
          <w:lang w:val="en-US"/>
        </w:rPr>
        <w:t>verify support of this waveform. However, all requirements in future releases of NR are focused on CP-OFDM</w:t>
      </w:r>
      <w:r w:rsidR="00E651CF">
        <w:rPr>
          <w:lang w:val="en-US"/>
        </w:rPr>
        <w:t xml:space="preserve">, because introduction </w:t>
      </w:r>
      <w:r w:rsidR="00EC6829">
        <w:rPr>
          <w:lang w:val="en-US"/>
        </w:rPr>
        <w:t xml:space="preserve">of requirements with DFT-S-OFDM does not </w:t>
      </w:r>
      <w:r w:rsidR="00A85FEE">
        <w:rPr>
          <w:lang w:val="en-US"/>
        </w:rPr>
        <w:t>allow to verify any new functionality. We suggest to consider the similar approach</w:t>
      </w:r>
      <w:r w:rsidR="00362D08">
        <w:rPr>
          <w:lang w:val="en-US"/>
        </w:rPr>
        <w:t xml:space="preserve"> and define requirements only for CP-OFDM waveform.</w:t>
      </w:r>
    </w:p>
    <w:p w14:paraId="7D8CB201" w14:textId="3BA67E91" w:rsidR="005B49E0" w:rsidRPr="00362D08" w:rsidRDefault="00362D08" w:rsidP="00F05681">
      <w:pPr>
        <w:rPr>
          <w:b/>
          <w:bCs/>
          <w:u w:val="single"/>
          <w:lang w:val="en-US"/>
        </w:rPr>
      </w:pPr>
      <w:r w:rsidRPr="00362D08">
        <w:rPr>
          <w:b/>
          <w:bCs/>
          <w:u w:val="single"/>
          <w:lang w:val="en-US"/>
        </w:rPr>
        <w:t>UCI multiplexing on PUSCH</w:t>
      </w:r>
    </w:p>
    <w:p w14:paraId="1C739E28" w14:textId="1FAE8AC2" w:rsidR="00461E37" w:rsidRDefault="00461E37" w:rsidP="00F05681">
      <w:pPr>
        <w:rPr>
          <w:lang w:val="en-US"/>
        </w:rPr>
      </w:pPr>
      <w:r>
        <w:rPr>
          <w:lang w:val="en-US"/>
        </w:rPr>
        <w:t xml:space="preserve">In the previous meeting it was discussed whether to define the test with </w:t>
      </w:r>
      <w:r w:rsidRPr="00461E37">
        <w:rPr>
          <w:lang w:val="en-US"/>
        </w:rPr>
        <w:t>UCI multiplexing on PUSCH</w:t>
      </w:r>
      <w:r>
        <w:rPr>
          <w:lang w:val="en-US"/>
        </w:rPr>
        <w:t xml:space="preserve"> and configured </w:t>
      </w:r>
      <w:r w:rsidRPr="003542D8">
        <w:rPr>
          <w:lang w:val="en-US"/>
        </w:rPr>
        <w:t>TBoMS</w:t>
      </w:r>
      <w:r>
        <w:rPr>
          <w:lang w:val="en-US"/>
        </w:rPr>
        <w:t>.</w:t>
      </w:r>
    </w:p>
    <w:p w14:paraId="7D5247B4" w14:textId="254C0906" w:rsidR="00362D08" w:rsidRDefault="00DA73BC" w:rsidP="00F05681">
      <w:pPr>
        <w:rPr>
          <w:lang w:val="en-US"/>
        </w:rPr>
      </w:pPr>
      <w:r>
        <w:rPr>
          <w:lang w:val="en-US"/>
        </w:rPr>
        <w:t xml:space="preserve">Based on our understanding, there is no big change in </w:t>
      </w:r>
      <w:r w:rsidRPr="00DA73BC">
        <w:rPr>
          <w:lang w:val="en-US"/>
        </w:rPr>
        <w:t>UCI multiplexing on PUSCH</w:t>
      </w:r>
      <w:r>
        <w:rPr>
          <w:lang w:val="en-US"/>
        </w:rPr>
        <w:t xml:space="preserve"> in scenarios with configured </w:t>
      </w:r>
      <w:r w:rsidRPr="003542D8">
        <w:rPr>
          <w:lang w:val="en-US"/>
        </w:rPr>
        <w:t>TBoMS</w:t>
      </w:r>
      <w:r w:rsidR="00667267">
        <w:rPr>
          <w:lang w:val="en-US"/>
        </w:rPr>
        <w:t xml:space="preserve"> and only equations for calculation of encoded UCI bits </w:t>
      </w:r>
      <w:r w:rsidR="00E21B51">
        <w:rPr>
          <w:lang w:val="en-US"/>
        </w:rPr>
        <w:t xml:space="preserve">were </w:t>
      </w:r>
      <w:r w:rsidR="00BC3D5A">
        <w:rPr>
          <w:lang w:val="en-US"/>
        </w:rPr>
        <w:t xml:space="preserve">updated to take into account that PUSCH transmission </w:t>
      </w:r>
      <w:r w:rsidR="00002787">
        <w:rPr>
          <w:lang w:val="en-US"/>
        </w:rPr>
        <w:t>occupies multiple slots. There</w:t>
      </w:r>
      <w:r w:rsidR="00325790">
        <w:rPr>
          <w:lang w:val="en-US"/>
        </w:rPr>
        <w:t>fore</w:t>
      </w:r>
      <w:r w:rsidR="00002787">
        <w:rPr>
          <w:lang w:val="en-US"/>
        </w:rPr>
        <w:t xml:space="preserve">, taking into account that we have Rel-15 test for verification of </w:t>
      </w:r>
      <w:r w:rsidR="00002787" w:rsidRPr="00DA73BC">
        <w:rPr>
          <w:lang w:val="en-US"/>
        </w:rPr>
        <w:t>UCI multiplexing on PUSCH</w:t>
      </w:r>
      <w:r w:rsidR="00002787">
        <w:rPr>
          <w:lang w:val="en-US"/>
        </w:rPr>
        <w:t xml:space="preserve"> feature, we don’t think that introduction of such test with configured </w:t>
      </w:r>
      <w:r w:rsidR="00002787" w:rsidRPr="003542D8">
        <w:rPr>
          <w:lang w:val="en-US"/>
        </w:rPr>
        <w:t>TBoMS</w:t>
      </w:r>
      <w:r w:rsidR="00002787">
        <w:rPr>
          <w:lang w:val="en-US"/>
        </w:rPr>
        <w:t xml:space="preserve"> is required.</w:t>
      </w:r>
    </w:p>
    <w:p w14:paraId="07603DF3" w14:textId="230785E7" w:rsidR="00002787" w:rsidRPr="00002787" w:rsidRDefault="00002787" w:rsidP="00F05681">
      <w:pPr>
        <w:rPr>
          <w:b/>
          <w:bCs/>
          <w:u w:val="single"/>
          <w:lang w:val="en-US"/>
        </w:rPr>
      </w:pPr>
      <w:r w:rsidRPr="00002787">
        <w:rPr>
          <w:b/>
          <w:bCs/>
          <w:u w:val="single"/>
          <w:lang w:val="en-US"/>
        </w:rPr>
        <w:t>Other parameters</w:t>
      </w:r>
    </w:p>
    <w:p w14:paraId="05C34009" w14:textId="17811479" w:rsidR="00362D08" w:rsidRDefault="00461E37" w:rsidP="00F05681">
      <w:pPr>
        <w:rPr>
          <w:lang w:val="en-US"/>
        </w:rPr>
      </w:pPr>
      <w:r>
        <w:rPr>
          <w:lang w:val="en-US"/>
        </w:rPr>
        <w:t>In the previous RAN4 meeting the following agreement</w:t>
      </w:r>
      <w:r w:rsidR="006B1E6D">
        <w:rPr>
          <w:lang w:val="en-US"/>
        </w:rPr>
        <w:t>s</w:t>
      </w:r>
      <w:r>
        <w:rPr>
          <w:lang w:val="en-US"/>
        </w:rPr>
        <w:t xml:space="preserve"> w</w:t>
      </w:r>
      <w:r w:rsidR="006B1E6D">
        <w:rPr>
          <w:lang w:val="en-US"/>
        </w:rPr>
        <w:t>ere</w:t>
      </w:r>
      <w:r>
        <w:rPr>
          <w:lang w:val="en-US"/>
        </w:rPr>
        <w:t xml:space="preserv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61E37" w:rsidRPr="004C0C82" w14:paraId="1BDE0E39" w14:textId="77777777" w:rsidTr="004C0C82">
        <w:tc>
          <w:tcPr>
            <w:tcW w:w="9855" w:type="dxa"/>
            <w:shd w:val="clear" w:color="auto" w:fill="auto"/>
          </w:tcPr>
          <w:p w14:paraId="29FFEEDC" w14:textId="77777777" w:rsidR="006B1E6D" w:rsidRPr="004C0C82" w:rsidRDefault="006B1E6D" w:rsidP="004C0C82">
            <w:pPr>
              <w:numPr>
                <w:ilvl w:val="0"/>
                <w:numId w:val="8"/>
              </w:numPr>
              <w:tabs>
                <w:tab w:val="clear" w:pos="720"/>
                <w:tab w:val="num" w:pos="709"/>
                <w:tab w:val="num" w:pos="2880"/>
              </w:tabs>
              <w:spacing w:before="60" w:after="60" w:line="280" w:lineRule="atLeast"/>
              <w:jc w:val="both"/>
              <w:rPr>
                <w:i/>
                <w:lang w:val="en-US"/>
              </w:rPr>
            </w:pPr>
            <w:r w:rsidRPr="004C0C82">
              <w:rPr>
                <w:i/>
                <w:lang w:val="en-US"/>
              </w:rPr>
              <w:lastRenderedPageBreak/>
              <w:t>For MCS</w:t>
            </w:r>
          </w:p>
          <w:p w14:paraId="5A7B3C38"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i/>
                <w:lang w:val="en-US"/>
              </w:rPr>
              <w:t xml:space="preserve">Option 1: </w:t>
            </w:r>
            <w:r w:rsidRPr="004C0C82">
              <w:rPr>
                <w:rFonts w:hint="eastAsia"/>
                <w:i/>
                <w:lang w:val="en-US"/>
              </w:rPr>
              <w:t>QPSK 1/3 M</w:t>
            </w:r>
            <w:r w:rsidRPr="004C0C82">
              <w:rPr>
                <w:i/>
                <w:lang w:val="en-US"/>
              </w:rPr>
              <w:t>CS 4</w:t>
            </w:r>
          </w:p>
          <w:p w14:paraId="44C2296E"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i/>
                <w:lang w:val="en-US"/>
              </w:rPr>
              <w:t>Option 2: MCS 2</w:t>
            </w:r>
          </w:p>
          <w:p w14:paraId="67BC28D1" w14:textId="77777777" w:rsidR="006B1E6D" w:rsidRPr="004C0C82" w:rsidRDefault="006B1E6D" w:rsidP="004C0C82">
            <w:pPr>
              <w:numPr>
                <w:ilvl w:val="0"/>
                <w:numId w:val="8"/>
              </w:numPr>
              <w:tabs>
                <w:tab w:val="clear" w:pos="720"/>
                <w:tab w:val="num" w:pos="709"/>
                <w:tab w:val="num" w:pos="2880"/>
              </w:tabs>
              <w:spacing w:before="60" w:after="60" w:line="280" w:lineRule="atLeast"/>
              <w:jc w:val="both"/>
              <w:rPr>
                <w:i/>
                <w:lang w:val="en-US"/>
              </w:rPr>
            </w:pPr>
            <w:r w:rsidRPr="004C0C82">
              <w:rPr>
                <w:i/>
                <w:lang w:val="en-US"/>
              </w:rPr>
              <w:t xml:space="preserve">For </w:t>
            </w:r>
            <w:r w:rsidRPr="004C0C82">
              <w:rPr>
                <w:rFonts w:hint="eastAsia"/>
                <w:i/>
                <w:lang w:val="en-US"/>
              </w:rPr>
              <w:t>R</w:t>
            </w:r>
            <w:r w:rsidRPr="004C0C82">
              <w:rPr>
                <w:i/>
                <w:lang w:val="en-US"/>
              </w:rPr>
              <w:t>V sequence for HARQ transmission</w:t>
            </w:r>
          </w:p>
          <w:p w14:paraId="3876BB2F"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1: [0 2 3 1]</w:t>
            </w:r>
          </w:p>
          <w:p w14:paraId="3DF7CB12"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2: [0 3 0 3] in case two repetitions will be considered</w:t>
            </w:r>
          </w:p>
          <w:p w14:paraId="663658F0"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ther options are not precluded pending on the repetition number</w:t>
            </w:r>
          </w:p>
          <w:p w14:paraId="4DFEE280" w14:textId="77777777" w:rsidR="006B1E6D" w:rsidRPr="004C0C82" w:rsidRDefault="006B1E6D"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F</w:t>
            </w:r>
            <w:r w:rsidRPr="004C0C82">
              <w:rPr>
                <w:i/>
                <w:lang w:val="en-US"/>
              </w:rPr>
              <w:t>or PUSCH mapping type:</w:t>
            </w:r>
          </w:p>
          <w:p w14:paraId="4644373E" w14:textId="77777777" w:rsidR="006B1E6D" w:rsidRPr="004C0C82" w:rsidRDefault="006B1E6D"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O</w:t>
            </w:r>
            <w:r w:rsidRPr="004C0C82">
              <w:rPr>
                <w:i/>
                <w:lang w:val="en-US"/>
              </w:rPr>
              <w:t>ption 1: Cover PUSCH mapping type A and type B</w:t>
            </w:r>
          </w:p>
          <w:p w14:paraId="62637074" w14:textId="33B22E72" w:rsidR="00461E37" w:rsidRPr="004C0C82" w:rsidRDefault="006B1E6D" w:rsidP="004C0C82">
            <w:pPr>
              <w:numPr>
                <w:ilvl w:val="1"/>
                <w:numId w:val="8"/>
              </w:numPr>
              <w:tabs>
                <w:tab w:val="num" w:pos="484"/>
                <w:tab w:val="num" w:pos="2880"/>
              </w:tabs>
              <w:spacing w:before="60" w:after="60" w:line="280" w:lineRule="atLeast"/>
              <w:jc w:val="both"/>
              <w:rPr>
                <w:sz w:val="21"/>
                <w:szCs w:val="21"/>
                <w:lang w:eastAsia="zh-CN"/>
              </w:rPr>
            </w:pPr>
            <w:r w:rsidRPr="004C0C82">
              <w:rPr>
                <w:rFonts w:hint="eastAsia"/>
                <w:i/>
                <w:lang w:val="en-US"/>
              </w:rPr>
              <w:t>O</w:t>
            </w:r>
            <w:r w:rsidRPr="004C0C82">
              <w:rPr>
                <w:i/>
                <w:lang w:val="en-US"/>
              </w:rPr>
              <w:t>ther options are not precluded</w:t>
            </w:r>
          </w:p>
        </w:tc>
      </w:tr>
    </w:tbl>
    <w:p w14:paraId="24023315" w14:textId="040EA09A" w:rsidR="00461E37" w:rsidRDefault="000A22FD" w:rsidP="00F05681">
      <w:pPr>
        <w:rPr>
          <w:lang w:val="en-US"/>
        </w:rPr>
      </w:pPr>
      <w:r>
        <w:rPr>
          <w:lang w:val="en-US"/>
        </w:rPr>
        <w:t xml:space="preserve">As for MCS, we </w:t>
      </w:r>
      <w:r w:rsidR="00AA3E40">
        <w:rPr>
          <w:lang w:val="en-US"/>
        </w:rPr>
        <w:t xml:space="preserve">think that typical MCS for PUSCH requirements (i.e. </w:t>
      </w:r>
      <w:r w:rsidR="00AA3E40" w:rsidRPr="00AA3E40">
        <w:rPr>
          <w:rFonts w:hint="eastAsia"/>
          <w:lang w:val="en-US"/>
        </w:rPr>
        <w:t>QPSK 1/3</w:t>
      </w:r>
      <w:r w:rsidR="00AA3E40" w:rsidRPr="00AA3E40">
        <w:rPr>
          <w:lang w:val="en-US"/>
        </w:rPr>
        <w:t>,</w:t>
      </w:r>
      <w:r w:rsidR="00AA3E40" w:rsidRPr="00AA3E40">
        <w:rPr>
          <w:rFonts w:hint="eastAsia"/>
          <w:lang w:val="en-US"/>
        </w:rPr>
        <w:t xml:space="preserve"> M</w:t>
      </w:r>
      <w:r w:rsidR="00AA3E40" w:rsidRPr="00AA3E40">
        <w:rPr>
          <w:lang w:val="en-US"/>
        </w:rPr>
        <w:t>CS 4</w:t>
      </w:r>
      <w:r w:rsidR="00AA3E40">
        <w:rPr>
          <w:lang w:val="en-US"/>
        </w:rPr>
        <w:t xml:space="preserve">) can be considered and </w:t>
      </w:r>
      <w:r w:rsidR="000E5343">
        <w:rPr>
          <w:lang w:val="en-US"/>
        </w:rPr>
        <w:t xml:space="preserve">it </w:t>
      </w:r>
      <w:r w:rsidR="00AA3E40">
        <w:rPr>
          <w:lang w:val="en-US"/>
        </w:rPr>
        <w:t xml:space="preserve">will allow to verify </w:t>
      </w:r>
      <w:r w:rsidR="000E5343">
        <w:rPr>
          <w:lang w:val="en-US"/>
        </w:rPr>
        <w:t xml:space="preserve">the </w:t>
      </w:r>
      <w:r w:rsidR="000E5343" w:rsidRPr="000E5343">
        <w:rPr>
          <w:lang w:val="en-US"/>
        </w:rPr>
        <w:t>TBoMS</w:t>
      </w:r>
      <w:r w:rsidR="000E5343">
        <w:rPr>
          <w:lang w:val="en-US"/>
        </w:rPr>
        <w:t xml:space="preserve"> functionality.</w:t>
      </w:r>
    </w:p>
    <w:p w14:paraId="4033E71F" w14:textId="5070A642" w:rsidR="000E5343" w:rsidRDefault="000E5343" w:rsidP="00F05681">
      <w:pPr>
        <w:rPr>
          <w:lang w:val="en-US"/>
        </w:rPr>
      </w:pPr>
      <w:r>
        <w:rPr>
          <w:lang w:val="en-US"/>
        </w:rPr>
        <w:t xml:space="preserve">In case requirements will be defined without </w:t>
      </w:r>
      <w:r w:rsidR="00D64463">
        <w:rPr>
          <w:lang w:val="en-US"/>
        </w:rPr>
        <w:t>repetitions, using of typical RV sequence configuration</w:t>
      </w:r>
      <w:r w:rsidR="00865ED8">
        <w:rPr>
          <w:lang w:val="en-US"/>
        </w:rPr>
        <w:t xml:space="preserve"> [0 2 3 1]</w:t>
      </w:r>
      <w:r w:rsidR="00D64463">
        <w:rPr>
          <w:lang w:val="en-US"/>
        </w:rPr>
        <w:t xml:space="preserve"> should be sufficient fo</w:t>
      </w:r>
      <w:r w:rsidR="00591191">
        <w:rPr>
          <w:lang w:val="en-US"/>
        </w:rPr>
        <w:t>r</w:t>
      </w:r>
      <w:r w:rsidR="00D64463">
        <w:rPr>
          <w:lang w:val="en-US"/>
        </w:rPr>
        <w:t xml:space="preserve"> testin</w:t>
      </w:r>
      <w:r w:rsidR="00591191">
        <w:rPr>
          <w:lang w:val="en-US"/>
        </w:rPr>
        <w:t>g.</w:t>
      </w:r>
    </w:p>
    <w:p w14:paraId="5AFACA1A" w14:textId="0CC60FB8" w:rsidR="006B1E6D" w:rsidRDefault="00591191" w:rsidP="00F05681">
      <w:pPr>
        <w:rPr>
          <w:lang w:val="en-US"/>
        </w:rPr>
      </w:pPr>
      <w:r>
        <w:rPr>
          <w:lang w:val="en-US"/>
        </w:rPr>
        <w:t xml:space="preserve">As for PUSCH mapping type, </w:t>
      </w:r>
      <w:r w:rsidR="009911AF">
        <w:rPr>
          <w:lang w:val="en-US"/>
        </w:rPr>
        <w:t>taking into account that it is up to BS declaration, which mapping type is supported, we suggest to define requirements for both mapping types, i.e. similar to all existing requirements.</w:t>
      </w:r>
    </w:p>
    <w:p w14:paraId="2555C35D" w14:textId="71DFB318" w:rsidR="009911AF" w:rsidRDefault="009911AF" w:rsidP="00F05681">
      <w:pPr>
        <w:rPr>
          <w:lang w:val="en-US"/>
        </w:rPr>
      </w:pPr>
      <w:r>
        <w:rPr>
          <w:lang w:val="en-US"/>
        </w:rPr>
        <w:t xml:space="preserve">As for other parameters, like DMRS </w:t>
      </w:r>
      <w:r w:rsidR="002973E3">
        <w:rPr>
          <w:lang w:val="en-US"/>
        </w:rPr>
        <w:t xml:space="preserve">configuration, PUSCH resource allocation, HARQ etc., we suggest to reuse the typical assumptions from existing Rel-15 PUSCH requirements listed in </w:t>
      </w:r>
      <w:r w:rsidR="002973E3" w:rsidRPr="002973E3">
        <w:rPr>
          <w:lang w:val="en-US"/>
        </w:rPr>
        <w:t>Table: 8.2.1.1-1 in 38.104</w:t>
      </w:r>
      <w:r w:rsidR="002973E3">
        <w:rPr>
          <w:lang w:val="en-US"/>
        </w:rPr>
        <w:t>.</w:t>
      </w:r>
    </w:p>
    <w:p w14:paraId="0241A1B1" w14:textId="30E637E5" w:rsidR="002973E3" w:rsidRPr="00002787" w:rsidRDefault="002973E3" w:rsidP="002973E3">
      <w:pPr>
        <w:rPr>
          <w:b/>
          <w:bCs/>
          <w:u w:val="single"/>
          <w:lang w:val="en-US"/>
        </w:rPr>
      </w:pPr>
      <w:r>
        <w:rPr>
          <w:b/>
          <w:bCs/>
          <w:u w:val="single"/>
          <w:lang w:val="en-US"/>
        </w:rPr>
        <w:t>Test metric</w:t>
      </w:r>
    </w:p>
    <w:p w14:paraId="2DE69728" w14:textId="59F219B7" w:rsidR="002973E3" w:rsidRDefault="002973E3" w:rsidP="00F05681">
      <w:pPr>
        <w:rPr>
          <w:lang w:val="en-US"/>
        </w:rPr>
      </w:pPr>
      <w:r>
        <w:rPr>
          <w:lang w:val="en-US"/>
        </w:rPr>
        <w:t xml:space="preserve">In the previous RAN4 meeting, the test metric for </w:t>
      </w:r>
      <w:r w:rsidRPr="002973E3">
        <w:rPr>
          <w:lang w:val="en-US"/>
        </w:rPr>
        <w:t>TBoMS</w:t>
      </w:r>
      <w:r w:rsidR="00F5288C">
        <w:rPr>
          <w:lang w:val="en-US"/>
        </w:rPr>
        <w:t xml:space="preserve"> testing</w:t>
      </w:r>
      <w:r w:rsidRPr="00187FA2">
        <w:rPr>
          <w:lang w:val="en-US"/>
        </w:rPr>
        <w:t xml:space="preserve"> </w:t>
      </w:r>
      <w:r w:rsidR="00187FA2" w:rsidRPr="00187FA2">
        <w:rPr>
          <w:lang w:val="en-US"/>
        </w:rPr>
        <w:t>was discussed without agreement on certain setup.</w:t>
      </w:r>
      <w:r w:rsidR="00187FA2">
        <w:rPr>
          <w:lang w:val="en-US"/>
        </w:rPr>
        <w:t xml:space="preserve"> One of the listed option</w:t>
      </w:r>
      <w:r w:rsidR="00AE339A">
        <w:rPr>
          <w:lang w:val="en-US"/>
        </w:rPr>
        <w:t xml:space="preserve">s is 70% of maximum throughput. </w:t>
      </w:r>
      <w:r w:rsidR="00F5288C">
        <w:rPr>
          <w:lang w:val="en-US"/>
        </w:rPr>
        <w:t xml:space="preserve">We think that this test metric can be considered for verification </w:t>
      </w:r>
      <w:r w:rsidR="00F5288C" w:rsidRPr="00F5288C">
        <w:rPr>
          <w:lang w:val="en-US"/>
        </w:rPr>
        <w:t>of TBoMS</w:t>
      </w:r>
      <w:r w:rsidR="00F5288C">
        <w:rPr>
          <w:lang w:val="en-US"/>
        </w:rPr>
        <w:t xml:space="preserve"> functionality.</w:t>
      </w:r>
    </w:p>
    <w:p w14:paraId="515F46DD" w14:textId="4B41C64B" w:rsidR="006B1E6D" w:rsidRDefault="006B1E6D" w:rsidP="006B1E6D">
      <w:pPr>
        <w:tabs>
          <w:tab w:val="left" w:pos="1276"/>
        </w:tabs>
        <w:ind w:left="1276" w:hanging="1276"/>
        <w:jc w:val="both"/>
        <w:rPr>
          <w:b/>
        </w:rPr>
      </w:pPr>
      <w:r w:rsidRPr="004B294A">
        <w:rPr>
          <w:b/>
        </w:rPr>
        <w:t>Proposal</w:t>
      </w:r>
      <w:r w:rsidR="006949C4">
        <w:rPr>
          <w:b/>
        </w:rPr>
        <w:t xml:space="preserve"> 2</w:t>
      </w:r>
      <w:r w:rsidRPr="004B294A">
        <w:rPr>
          <w:b/>
        </w:rPr>
        <w:t>:</w:t>
      </w:r>
      <w:r w:rsidRPr="004B294A">
        <w:rPr>
          <w:b/>
        </w:rPr>
        <w:tab/>
      </w:r>
      <w:r>
        <w:rPr>
          <w:b/>
        </w:rPr>
        <w:t>Consider the following PUSCH test design for verification of</w:t>
      </w:r>
      <w:r w:rsidR="00194167" w:rsidRPr="00194167">
        <w:t xml:space="preserve"> </w:t>
      </w:r>
      <w:r w:rsidR="00194167" w:rsidRPr="00194167">
        <w:rPr>
          <w:b/>
        </w:rPr>
        <w:t>TB over Multi Slots</w:t>
      </w:r>
      <w:r>
        <w:rPr>
          <w:b/>
        </w:rPr>
        <w:t>:</w:t>
      </w:r>
    </w:p>
    <w:p w14:paraId="6A37D003" w14:textId="4861108C" w:rsidR="006B1E6D" w:rsidRDefault="006B1E6D" w:rsidP="006B1E6D">
      <w:pPr>
        <w:numPr>
          <w:ilvl w:val="0"/>
          <w:numId w:val="43"/>
        </w:numPr>
        <w:tabs>
          <w:tab w:val="left" w:pos="1276"/>
        </w:tabs>
        <w:ind w:firstLine="540"/>
        <w:jc w:val="both"/>
        <w:rPr>
          <w:b/>
        </w:rPr>
      </w:pPr>
      <w:r>
        <w:rPr>
          <w:b/>
        </w:rPr>
        <w:t>2 physical slots</w:t>
      </w:r>
    </w:p>
    <w:p w14:paraId="4EC4A0E0" w14:textId="6E5919A6" w:rsidR="006B1E6D" w:rsidRDefault="006B1E6D" w:rsidP="006B1E6D">
      <w:pPr>
        <w:numPr>
          <w:ilvl w:val="0"/>
          <w:numId w:val="43"/>
        </w:numPr>
        <w:tabs>
          <w:tab w:val="left" w:pos="1276"/>
        </w:tabs>
        <w:ind w:firstLine="540"/>
        <w:jc w:val="both"/>
        <w:rPr>
          <w:b/>
        </w:rPr>
      </w:pPr>
      <w:r>
        <w:rPr>
          <w:b/>
        </w:rPr>
        <w:t>No repetitions</w:t>
      </w:r>
    </w:p>
    <w:p w14:paraId="6B39E04D" w14:textId="1B28278D" w:rsidR="006B1E6D" w:rsidRDefault="006B1E6D" w:rsidP="006B1E6D">
      <w:pPr>
        <w:numPr>
          <w:ilvl w:val="0"/>
          <w:numId w:val="43"/>
        </w:numPr>
        <w:tabs>
          <w:tab w:val="left" w:pos="1276"/>
        </w:tabs>
        <w:ind w:firstLine="540"/>
        <w:jc w:val="both"/>
        <w:rPr>
          <w:b/>
        </w:rPr>
      </w:pPr>
      <w:r w:rsidRPr="006B1E6D">
        <w:rPr>
          <w:b/>
        </w:rPr>
        <w:t>5 PRBs PUSCH allocation</w:t>
      </w:r>
    </w:p>
    <w:p w14:paraId="6E820EAE" w14:textId="432A8E75" w:rsidR="006B1E6D" w:rsidRDefault="006B1E6D" w:rsidP="006B1E6D">
      <w:pPr>
        <w:numPr>
          <w:ilvl w:val="0"/>
          <w:numId w:val="43"/>
        </w:numPr>
        <w:tabs>
          <w:tab w:val="left" w:pos="1276"/>
        </w:tabs>
        <w:ind w:firstLine="540"/>
        <w:jc w:val="both"/>
        <w:rPr>
          <w:b/>
        </w:rPr>
      </w:pPr>
      <w:r>
        <w:rPr>
          <w:b/>
        </w:rPr>
        <w:t>Inter-slot frequency hopping is ON</w:t>
      </w:r>
    </w:p>
    <w:p w14:paraId="52A804C8" w14:textId="051D3797" w:rsidR="006B1E6D" w:rsidRDefault="006B1E6D" w:rsidP="006B1E6D">
      <w:pPr>
        <w:numPr>
          <w:ilvl w:val="0"/>
          <w:numId w:val="43"/>
        </w:numPr>
        <w:tabs>
          <w:tab w:val="left" w:pos="1276"/>
        </w:tabs>
        <w:ind w:firstLine="540"/>
        <w:jc w:val="both"/>
        <w:rPr>
          <w:b/>
        </w:rPr>
      </w:pPr>
      <w:r>
        <w:rPr>
          <w:b/>
        </w:rPr>
        <w:t>CP-OFDM only</w:t>
      </w:r>
    </w:p>
    <w:p w14:paraId="4CEA4896" w14:textId="0325A5A2" w:rsidR="006B1E6D" w:rsidRDefault="00B61583" w:rsidP="006B1E6D">
      <w:pPr>
        <w:numPr>
          <w:ilvl w:val="0"/>
          <w:numId w:val="43"/>
        </w:numPr>
        <w:tabs>
          <w:tab w:val="left" w:pos="1276"/>
        </w:tabs>
        <w:ind w:firstLine="540"/>
        <w:jc w:val="both"/>
        <w:rPr>
          <w:b/>
        </w:rPr>
      </w:pPr>
      <w:r>
        <w:rPr>
          <w:b/>
        </w:rPr>
        <w:t xml:space="preserve">Without </w:t>
      </w:r>
      <w:r w:rsidRPr="00B61583">
        <w:rPr>
          <w:b/>
        </w:rPr>
        <w:t>UCI multiplexing on PUSCH</w:t>
      </w:r>
    </w:p>
    <w:p w14:paraId="772A2B41" w14:textId="6994AB67" w:rsidR="00B61583" w:rsidRDefault="00B61583" w:rsidP="006B1E6D">
      <w:pPr>
        <w:numPr>
          <w:ilvl w:val="0"/>
          <w:numId w:val="43"/>
        </w:numPr>
        <w:tabs>
          <w:tab w:val="left" w:pos="1276"/>
        </w:tabs>
        <w:ind w:firstLine="540"/>
        <w:jc w:val="both"/>
        <w:rPr>
          <w:b/>
        </w:rPr>
      </w:pPr>
      <w:r>
        <w:rPr>
          <w:b/>
        </w:rPr>
        <w:t xml:space="preserve">FRC: </w:t>
      </w:r>
      <w:r w:rsidRPr="00B61583">
        <w:rPr>
          <w:b/>
        </w:rPr>
        <w:t>QPSK 1/3</w:t>
      </w:r>
      <w:r>
        <w:rPr>
          <w:b/>
        </w:rPr>
        <w:t>,</w:t>
      </w:r>
      <w:r w:rsidRPr="00B61583">
        <w:rPr>
          <w:b/>
        </w:rPr>
        <w:t xml:space="preserve"> MCS 4</w:t>
      </w:r>
    </w:p>
    <w:p w14:paraId="07808E19" w14:textId="41BFA8F2" w:rsidR="00B61583" w:rsidRDefault="00B61583" w:rsidP="006B1E6D">
      <w:pPr>
        <w:numPr>
          <w:ilvl w:val="0"/>
          <w:numId w:val="43"/>
        </w:numPr>
        <w:tabs>
          <w:tab w:val="left" w:pos="1276"/>
        </w:tabs>
        <w:ind w:firstLine="540"/>
        <w:jc w:val="both"/>
        <w:rPr>
          <w:b/>
        </w:rPr>
      </w:pPr>
      <w:r>
        <w:rPr>
          <w:b/>
        </w:rPr>
        <w:t xml:space="preserve">RV sequence: </w:t>
      </w:r>
      <w:r w:rsidRPr="00B61583">
        <w:rPr>
          <w:b/>
        </w:rPr>
        <w:t>[0 2 3 1]</w:t>
      </w:r>
    </w:p>
    <w:p w14:paraId="564FE9FA" w14:textId="0B91F93B" w:rsidR="00B61583" w:rsidRDefault="00B61583" w:rsidP="006B1E6D">
      <w:pPr>
        <w:numPr>
          <w:ilvl w:val="0"/>
          <w:numId w:val="43"/>
        </w:numPr>
        <w:tabs>
          <w:tab w:val="left" w:pos="1276"/>
        </w:tabs>
        <w:ind w:firstLine="540"/>
        <w:jc w:val="both"/>
        <w:rPr>
          <w:b/>
        </w:rPr>
      </w:pPr>
      <w:r w:rsidRPr="00B61583">
        <w:rPr>
          <w:b/>
        </w:rPr>
        <w:t>PUSCH mapping type A and type B</w:t>
      </w:r>
    </w:p>
    <w:p w14:paraId="7A13066D" w14:textId="3382687E" w:rsidR="00AA369E" w:rsidRDefault="00AA369E" w:rsidP="006B1E6D">
      <w:pPr>
        <w:numPr>
          <w:ilvl w:val="0"/>
          <w:numId w:val="43"/>
        </w:numPr>
        <w:tabs>
          <w:tab w:val="left" w:pos="1276"/>
        </w:tabs>
        <w:ind w:firstLine="540"/>
        <w:jc w:val="both"/>
        <w:rPr>
          <w:b/>
        </w:rPr>
      </w:pPr>
      <w:r>
        <w:rPr>
          <w:b/>
        </w:rPr>
        <w:t xml:space="preserve">Other parameters are same as </w:t>
      </w:r>
      <w:r w:rsidR="00A25683">
        <w:rPr>
          <w:b/>
        </w:rPr>
        <w:t>for Rel-15 PUSCH tests (</w:t>
      </w:r>
      <w:r w:rsidR="00A25683" w:rsidRPr="00A25683">
        <w:rPr>
          <w:b/>
        </w:rPr>
        <w:t>Table: 8.2.1.1-1</w:t>
      </w:r>
      <w:r w:rsidR="00A25683">
        <w:rPr>
          <w:b/>
        </w:rPr>
        <w:t xml:space="preserve"> in 38.104)</w:t>
      </w:r>
    </w:p>
    <w:p w14:paraId="2CEF8410" w14:textId="4047E465" w:rsidR="00A25683" w:rsidRDefault="00A25683" w:rsidP="006B1E6D">
      <w:pPr>
        <w:numPr>
          <w:ilvl w:val="0"/>
          <w:numId w:val="43"/>
        </w:numPr>
        <w:tabs>
          <w:tab w:val="left" w:pos="1276"/>
        </w:tabs>
        <w:ind w:firstLine="540"/>
        <w:jc w:val="both"/>
        <w:rPr>
          <w:b/>
        </w:rPr>
      </w:pPr>
      <w:r>
        <w:rPr>
          <w:b/>
        </w:rPr>
        <w:t xml:space="preserve">Test metric: </w:t>
      </w:r>
      <w:r w:rsidR="006949C4" w:rsidRPr="006949C4">
        <w:rPr>
          <w:b/>
        </w:rPr>
        <w:t>Test SNR at which the PUSCH achieves 70% of throughput</w:t>
      </w:r>
    </w:p>
    <w:p w14:paraId="6C8E6659" w14:textId="77777777" w:rsidR="006B1E6D" w:rsidRPr="006B1E6D" w:rsidRDefault="006B1E6D" w:rsidP="00F05681"/>
    <w:p w14:paraId="3D09CBB8" w14:textId="5C7F6D79" w:rsidR="006B1E6D" w:rsidRPr="007228DD" w:rsidRDefault="007228DD" w:rsidP="007228DD">
      <w:pPr>
        <w:pStyle w:val="Heading2"/>
      </w:pPr>
      <w:r w:rsidRPr="007228DD">
        <w:t>PUSCH demodulation with Joint Channel Estimation (JCE)</w:t>
      </w:r>
    </w:p>
    <w:p w14:paraId="684DB226" w14:textId="208BA618" w:rsidR="00F5288C" w:rsidRDefault="00F5288C" w:rsidP="00F5288C">
      <w:r>
        <w:t xml:space="preserve">In the previous RAN4 meeting, it was agreed to define the PUSCH requirements </w:t>
      </w:r>
      <w:r w:rsidRPr="007228DD">
        <w:t>with Joint Channel Estimation (JCE)</w:t>
      </w:r>
      <w:r>
        <w:t>. However, the test design is still open. The following topics related to test design are listed for further discussion:</w:t>
      </w:r>
    </w:p>
    <w:p w14:paraId="07B83ABE" w14:textId="50D1083E" w:rsidR="00F5288C" w:rsidRDefault="00AF0E69" w:rsidP="00F5288C">
      <w:pPr>
        <w:numPr>
          <w:ilvl w:val="0"/>
          <w:numId w:val="42"/>
        </w:numPr>
        <w:rPr>
          <w:lang w:val="en-US"/>
        </w:rPr>
      </w:pPr>
      <w:r w:rsidRPr="00816BCE">
        <w:rPr>
          <w:lang w:val="en-US"/>
        </w:rPr>
        <w:t>Slot number</w:t>
      </w:r>
    </w:p>
    <w:p w14:paraId="41B243D2" w14:textId="05CF3DD0" w:rsidR="00F5288C" w:rsidRPr="00365956" w:rsidRDefault="00365956" w:rsidP="00F5288C">
      <w:pPr>
        <w:numPr>
          <w:ilvl w:val="0"/>
          <w:numId w:val="42"/>
        </w:numPr>
        <w:rPr>
          <w:lang w:val="en-US"/>
        </w:rPr>
      </w:pPr>
      <w:r w:rsidRPr="00365956">
        <w:rPr>
          <w:rFonts w:eastAsia="Times New Roman" w:hint="eastAsia"/>
          <w:lang w:val="en-US" w:eastAsia="zh-CN"/>
        </w:rPr>
        <w:t>C</w:t>
      </w:r>
      <w:r w:rsidRPr="00365956">
        <w:rPr>
          <w:rFonts w:eastAsia="Times New Roman"/>
          <w:lang w:val="en-US" w:eastAsia="zh-CN"/>
        </w:rPr>
        <w:t>onfigured TDW (cTDW) length</w:t>
      </w:r>
    </w:p>
    <w:p w14:paraId="7A8311C7" w14:textId="50A2263D" w:rsidR="00365956" w:rsidRDefault="00C116B3" w:rsidP="00F5288C">
      <w:pPr>
        <w:numPr>
          <w:ilvl w:val="0"/>
          <w:numId w:val="42"/>
        </w:numPr>
        <w:rPr>
          <w:lang w:val="en-US"/>
        </w:rPr>
      </w:pPr>
      <w:r w:rsidRPr="003542D8">
        <w:rPr>
          <w:lang w:val="en-US"/>
        </w:rPr>
        <w:t>PUSCH repetition type</w:t>
      </w:r>
    </w:p>
    <w:p w14:paraId="6EE09CFD" w14:textId="77777777" w:rsidR="00F5288C" w:rsidRDefault="00F5288C" w:rsidP="00F5288C">
      <w:pPr>
        <w:numPr>
          <w:ilvl w:val="0"/>
          <w:numId w:val="42"/>
        </w:numPr>
        <w:rPr>
          <w:lang w:val="en-US"/>
        </w:rPr>
      </w:pPr>
      <w:r w:rsidRPr="00F25583">
        <w:rPr>
          <w:rFonts w:hint="eastAsia"/>
          <w:lang w:val="en-US"/>
        </w:rPr>
        <w:t>PRB number</w:t>
      </w:r>
    </w:p>
    <w:p w14:paraId="39F37D9D" w14:textId="77777777" w:rsidR="00F5288C" w:rsidRDefault="00F5288C" w:rsidP="00F5288C">
      <w:pPr>
        <w:numPr>
          <w:ilvl w:val="0"/>
          <w:numId w:val="42"/>
        </w:numPr>
        <w:rPr>
          <w:lang w:val="en-US"/>
        </w:rPr>
      </w:pPr>
      <w:r w:rsidRPr="00F25583">
        <w:rPr>
          <w:lang w:val="en-US"/>
        </w:rPr>
        <w:lastRenderedPageBreak/>
        <w:t>Inter-slot frequency hopping</w:t>
      </w:r>
    </w:p>
    <w:p w14:paraId="4D26B27F" w14:textId="77777777" w:rsidR="00F5288C" w:rsidRDefault="00F5288C" w:rsidP="00F5288C">
      <w:pPr>
        <w:numPr>
          <w:ilvl w:val="0"/>
          <w:numId w:val="42"/>
        </w:numPr>
        <w:rPr>
          <w:lang w:val="en-US"/>
        </w:rPr>
      </w:pPr>
      <w:r w:rsidRPr="003542D8">
        <w:rPr>
          <w:lang w:val="en-US"/>
        </w:rPr>
        <w:t>Transform precoding</w:t>
      </w:r>
    </w:p>
    <w:p w14:paraId="24A25FDD" w14:textId="0C1B49BC" w:rsidR="00F5288C" w:rsidRDefault="00F5288C" w:rsidP="00F5288C">
      <w:pPr>
        <w:numPr>
          <w:ilvl w:val="0"/>
          <w:numId w:val="42"/>
        </w:numPr>
        <w:rPr>
          <w:lang w:val="en-US"/>
        </w:rPr>
      </w:pPr>
      <w:r w:rsidRPr="003542D8">
        <w:rPr>
          <w:lang w:val="en-US"/>
        </w:rPr>
        <w:t>Other parameters</w:t>
      </w:r>
    </w:p>
    <w:p w14:paraId="04446DB7" w14:textId="664C69A7" w:rsidR="00F5288C" w:rsidRPr="003F4714" w:rsidRDefault="00F5288C" w:rsidP="00F5288C">
      <w:pPr>
        <w:numPr>
          <w:ilvl w:val="0"/>
          <w:numId w:val="42"/>
        </w:numPr>
      </w:pPr>
      <w:r w:rsidRPr="003415C9">
        <w:rPr>
          <w:rFonts w:eastAsia="Times New Roman" w:hint="eastAsia"/>
          <w:lang w:val="en-US" w:eastAsia="zh-CN"/>
        </w:rPr>
        <w:t>T</w:t>
      </w:r>
      <w:r w:rsidRPr="003415C9">
        <w:rPr>
          <w:rFonts w:eastAsia="Times New Roman"/>
          <w:lang w:val="en-US" w:eastAsia="zh-CN"/>
        </w:rPr>
        <w:t>est metric</w:t>
      </w:r>
    </w:p>
    <w:p w14:paraId="1C7E2401" w14:textId="7FE17BC8" w:rsidR="003F4714" w:rsidRPr="003629D7" w:rsidRDefault="003629D7" w:rsidP="003F4714">
      <w:pPr>
        <w:rPr>
          <w:lang w:val="en-US"/>
        </w:rPr>
      </w:pPr>
      <w:r>
        <w:rPr>
          <w:rFonts w:eastAsia="Times New Roman"/>
          <w:lang w:val="en-US" w:eastAsia="zh-CN"/>
        </w:rPr>
        <w:t xml:space="preserve">In addition to above topics, we suggest to </w:t>
      </w:r>
      <w:r w:rsidR="00C6505D">
        <w:rPr>
          <w:rFonts w:eastAsia="Times New Roman"/>
          <w:lang w:val="en-US" w:eastAsia="zh-CN"/>
        </w:rPr>
        <w:t>discuss the reference receiver for definition of JCE minimum performance requirements.</w:t>
      </w:r>
    </w:p>
    <w:p w14:paraId="16C69ABB" w14:textId="27BB3E5C" w:rsidR="006B1E6D" w:rsidRDefault="006B1E6D" w:rsidP="00F05681">
      <w:pPr>
        <w:rPr>
          <w:lang w:val="en-US"/>
        </w:rPr>
      </w:pPr>
    </w:p>
    <w:p w14:paraId="555417E0" w14:textId="7FDDD340" w:rsidR="00877C16" w:rsidRPr="00BC3661" w:rsidRDefault="008F7F7F" w:rsidP="00F05681">
      <w:pPr>
        <w:rPr>
          <w:b/>
          <w:bCs/>
          <w:u w:val="single"/>
          <w:lang w:val="en-US"/>
        </w:rPr>
      </w:pPr>
      <w:r w:rsidRPr="00BC3661">
        <w:rPr>
          <w:b/>
          <w:bCs/>
          <w:u w:val="single"/>
          <w:lang w:val="en-US"/>
        </w:rPr>
        <w:t xml:space="preserve">Slot number </w:t>
      </w:r>
      <w:r w:rsidR="00B81AE1">
        <w:rPr>
          <w:b/>
          <w:bCs/>
          <w:u w:val="single"/>
          <w:lang w:val="en-US"/>
        </w:rPr>
        <w:t xml:space="preserve">and </w:t>
      </w:r>
      <w:r w:rsidR="00B81AE1" w:rsidRPr="00BC3661">
        <w:rPr>
          <w:rFonts w:eastAsia="Times New Roman" w:hint="eastAsia"/>
          <w:b/>
          <w:bCs/>
          <w:u w:val="single"/>
          <w:lang w:val="en-US" w:eastAsia="zh-CN"/>
        </w:rPr>
        <w:t>C</w:t>
      </w:r>
      <w:r w:rsidR="00B81AE1" w:rsidRPr="00BC3661">
        <w:rPr>
          <w:rFonts w:eastAsia="Times New Roman"/>
          <w:b/>
          <w:bCs/>
          <w:u w:val="single"/>
          <w:lang w:val="en-US" w:eastAsia="zh-CN"/>
        </w:rPr>
        <w:t>onfigured TDW (cTDW) length</w:t>
      </w:r>
    </w:p>
    <w:p w14:paraId="4BEC7023" w14:textId="4F5AD232" w:rsidR="0061138F" w:rsidRPr="00DE3CBD" w:rsidRDefault="0061138F" w:rsidP="00F05681">
      <w:pPr>
        <w:rPr>
          <w:lang w:val="en-US"/>
        </w:rPr>
      </w:pPr>
      <w:r w:rsidRPr="00DE3CBD">
        <w:rPr>
          <w:lang w:val="en-US"/>
        </w:rPr>
        <w:t>The following options were listed in the WF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1138F" w:rsidRPr="004C0C82" w14:paraId="5520EE97" w14:textId="77777777" w:rsidTr="004C0C82">
        <w:tc>
          <w:tcPr>
            <w:tcW w:w="9855" w:type="dxa"/>
            <w:shd w:val="clear" w:color="auto" w:fill="auto"/>
          </w:tcPr>
          <w:p w14:paraId="187EC8C0" w14:textId="77777777" w:rsidR="008148B7" w:rsidRPr="004C0C82" w:rsidRDefault="008148B7" w:rsidP="004C0C82">
            <w:pPr>
              <w:numPr>
                <w:ilvl w:val="0"/>
                <w:numId w:val="8"/>
              </w:numPr>
              <w:tabs>
                <w:tab w:val="num" w:pos="2880"/>
              </w:tabs>
              <w:spacing w:before="60" w:after="60" w:line="280" w:lineRule="atLeast"/>
              <w:jc w:val="both"/>
              <w:rPr>
                <w:i/>
                <w:lang w:val="en-US"/>
              </w:rPr>
            </w:pPr>
            <w:r w:rsidRPr="004C0C82">
              <w:rPr>
                <w:i/>
                <w:lang w:val="en-US"/>
              </w:rPr>
              <w:t>Slot number for JCE in BS PUSCH demod requirements</w:t>
            </w:r>
          </w:p>
          <w:p w14:paraId="52E83C80" w14:textId="77777777" w:rsidR="008148B7" w:rsidRPr="004C0C82" w:rsidRDefault="008148B7"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For TDD</w:t>
            </w:r>
            <w:r w:rsidRPr="004C0C82">
              <w:rPr>
                <w:i/>
                <w:lang w:val="en-US"/>
              </w:rPr>
              <w:t xml:space="preserve"> </w:t>
            </w:r>
          </w:p>
          <w:p w14:paraId="3265D0AB" w14:textId="77777777" w:rsidR="008148B7" w:rsidRPr="004C0C82" w:rsidRDefault="008148B7" w:rsidP="004C0C82">
            <w:pPr>
              <w:numPr>
                <w:ilvl w:val="2"/>
                <w:numId w:val="8"/>
              </w:numPr>
              <w:tabs>
                <w:tab w:val="clear" w:pos="2160"/>
                <w:tab w:val="num" w:pos="1440"/>
              </w:tabs>
              <w:spacing w:before="60" w:after="60" w:line="280" w:lineRule="atLeast"/>
              <w:jc w:val="both"/>
              <w:rPr>
                <w:i/>
                <w:lang w:val="en-US"/>
              </w:rPr>
            </w:pPr>
            <w:r w:rsidRPr="004C0C82">
              <w:rPr>
                <w:rFonts w:hint="eastAsia"/>
                <w:i/>
                <w:lang w:val="en-US"/>
              </w:rPr>
              <w:t>O</w:t>
            </w:r>
            <w:r w:rsidRPr="004C0C82">
              <w:rPr>
                <w:i/>
                <w:lang w:val="en-US"/>
              </w:rPr>
              <w:t>p</w:t>
            </w:r>
            <w:r w:rsidRPr="004C0C82">
              <w:rPr>
                <w:rFonts w:hint="eastAsia"/>
                <w:i/>
                <w:lang w:val="en-US"/>
              </w:rPr>
              <w:t xml:space="preserve">tion 1: 2 </w:t>
            </w:r>
            <w:r w:rsidRPr="004C0C82">
              <w:rPr>
                <w:i/>
                <w:lang w:val="en-US"/>
              </w:rPr>
              <w:t xml:space="preserve">consecutive </w:t>
            </w:r>
            <w:r w:rsidRPr="004C0C82">
              <w:rPr>
                <w:rFonts w:hint="eastAsia"/>
                <w:i/>
                <w:lang w:val="en-US"/>
              </w:rPr>
              <w:t>slots</w:t>
            </w:r>
          </w:p>
          <w:p w14:paraId="0703059E" w14:textId="77777777" w:rsidR="008148B7" w:rsidRPr="004C0C82" w:rsidRDefault="008148B7" w:rsidP="004C0C82">
            <w:pPr>
              <w:numPr>
                <w:ilvl w:val="2"/>
                <w:numId w:val="8"/>
              </w:numPr>
              <w:tabs>
                <w:tab w:val="clear" w:pos="2160"/>
                <w:tab w:val="num" w:pos="1440"/>
              </w:tabs>
              <w:spacing w:before="60" w:after="60" w:line="280" w:lineRule="atLeast"/>
              <w:jc w:val="both"/>
              <w:rPr>
                <w:i/>
                <w:lang w:val="en-US"/>
              </w:rPr>
            </w:pPr>
            <w:r w:rsidRPr="004C0C82">
              <w:rPr>
                <w:i/>
                <w:lang w:val="en-US"/>
              </w:rPr>
              <w:t>Other options are not precluded</w:t>
            </w:r>
          </w:p>
          <w:p w14:paraId="19FB3B8B" w14:textId="77777777" w:rsidR="008148B7" w:rsidRPr="004C0C82" w:rsidRDefault="008148B7"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F</w:t>
            </w:r>
            <w:r w:rsidRPr="004C0C82">
              <w:rPr>
                <w:i/>
                <w:lang w:val="en-US"/>
              </w:rPr>
              <w:t>o</w:t>
            </w:r>
            <w:r w:rsidRPr="004C0C82">
              <w:rPr>
                <w:rFonts w:hint="eastAsia"/>
                <w:i/>
                <w:lang w:val="en-US"/>
              </w:rPr>
              <w:t>r FDD</w:t>
            </w:r>
          </w:p>
          <w:p w14:paraId="5627FF5D"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rFonts w:hint="eastAsia"/>
                <w:i/>
                <w:lang w:val="en-US"/>
              </w:rPr>
              <w:t>O</w:t>
            </w:r>
            <w:r w:rsidRPr="004C0C82">
              <w:rPr>
                <w:i/>
                <w:lang w:val="en-US"/>
              </w:rPr>
              <w:t>p</w:t>
            </w:r>
            <w:r w:rsidRPr="004C0C82">
              <w:rPr>
                <w:rFonts w:hint="eastAsia"/>
                <w:i/>
                <w:lang w:val="en-US"/>
              </w:rPr>
              <w:t xml:space="preserve">tion 1: 2 </w:t>
            </w:r>
            <w:r w:rsidRPr="004C0C82">
              <w:rPr>
                <w:i/>
                <w:lang w:val="en-US"/>
              </w:rPr>
              <w:t xml:space="preserve">consecutive </w:t>
            </w:r>
            <w:r w:rsidRPr="004C0C82">
              <w:rPr>
                <w:rFonts w:hint="eastAsia"/>
                <w:i/>
                <w:lang w:val="en-US"/>
              </w:rPr>
              <w:t>slots</w:t>
            </w:r>
          </w:p>
          <w:p w14:paraId="577C71A5"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rFonts w:hint="eastAsia"/>
                <w:i/>
                <w:lang w:val="en-US"/>
              </w:rPr>
              <w:t>O</w:t>
            </w:r>
            <w:r w:rsidRPr="004C0C82">
              <w:rPr>
                <w:i/>
                <w:lang w:val="en-US"/>
              </w:rPr>
              <w:t>p</w:t>
            </w:r>
            <w:r w:rsidRPr="004C0C82">
              <w:rPr>
                <w:rFonts w:hint="eastAsia"/>
                <w:i/>
                <w:lang w:val="en-US"/>
              </w:rPr>
              <w:t xml:space="preserve">tion 2: more than 2 </w:t>
            </w:r>
            <w:r w:rsidRPr="004C0C82">
              <w:rPr>
                <w:i/>
                <w:lang w:val="en-US"/>
              </w:rPr>
              <w:t xml:space="preserve">consecutive </w:t>
            </w:r>
            <w:r w:rsidRPr="004C0C82">
              <w:rPr>
                <w:rFonts w:hint="eastAsia"/>
                <w:i/>
                <w:lang w:val="en-US"/>
              </w:rPr>
              <w:t>slots</w:t>
            </w:r>
          </w:p>
          <w:p w14:paraId="5C209F21"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rFonts w:hint="eastAsia"/>
                <w:i/>
                <w:lang w:val="en-US"/>
              </w:rPr>
              <w:t xml:space="preserve">Option 3: 4 </w:t>
            </w:r>
            <w:r w:rsidRPr="004C0C82">
              <w:rPr>
                <w:i/>
                <w:lang w:val="en-US"/>
              </w:rPr>
              <w:t xml:space="preserve">consecutive </w:t>
            </w:r>
            <w:r w:rsidRPr="004C0C82">
              <w:rPr>
                <w:rFonts w:hint="eastAsia"/>
                <w:i/>
                <w:lang w:val="en-US"/>
              </w:rPr>
              <w:t>slots</w:t>
            </w:r>
          </w:p>
          <w:p w14:paraId="6A85AD2C"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rFonts w:hint="eastAsia"/>
                <w:i/>
                <w:lang w:val="en-US"/>
              </w:rPr>
              <w:t>O</w:t>
            </w:r>
            <w:r w:rsidRPr="004C0C82">
              <w:rPr>
                <w:i/>
                <w:lang w:val="en-US"/>
              </w:rPr>
              <w:t xml:space="preserve">ption 4: 8 consecutive </w:t>
            </w:r>
            <w:r w:rsidRPr="004C0C82">
              <w:rPr>
                <w:rFonts w:hint="eastAsia"/>
                <w:i/>
                <w:lang w:val="en-US"/>
              </w:rPr>
              <w:t>slots</w:t>
            </w:r>
          </w:p>
          <w:p w14:paraId="25515850"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i/>
                <w:lang w:val="en-US"/>
              </w:rPr>
              <w:t>Other options are not precluded</w:t>
            </w:r>
          </w:p>
          <w:p w14:paraId="3CB5BB0C" w14:textId="77777777" w:rsidR="008148B7" w:rsidRPr="004C0C82" w:rsidRDefault="008148B7" w:rsidP="004C0C82">
            <w:pPr>
              <w:numPr>
                <w:ilvl w:val="1"/>
                <w:numId w:val="8"/>
              </w:numPr>
              <w:tabs>
                <w:tab w:val="num" w:pos="484"/>
                <w:tab w:val="num" w:pos="2880"/>
              </w:tabs>
              <w:spacing w:before="60" w:after="60" w:line="280" w:lineRule="atLeast"/>
              <w:jc w:val="both"/>
              <w:rPr>
                <w:i/>
                <w:lang w:val="en-US"/>
              </w:rPr>
            </w:pPr>
            <w:r w:rsidRPr="004C0C82">
              <w:rPr>
                <w:i/>
                <w:lang w:val="en-US"/>
              </w:rPr>
              <w:t xml:space="preserve">Note: </w:t>
            </w:r>
            <w:r w:rsidRPr="004C0C82">
              <w:rPr>
                <w:rFonts w:hint="eastAsia"/>
                <w:i/>
                <w:lang w:val="en-US"/>
              </w:rPr>
              <w:t>S</w:t>
            </w:r>
            <w:r w:rsidRPr="004C0C82">
              <w:rPr>
                <w:i/>
                <w:lang w:val="en-US"/>
              </w:rPr>
              <w:t>lot number refers to the actual TDW number</w:t>
            </w:r>
          </w:p>
          <w:p w14:paraId="22D587DD" w14:textId="77777777" w:rsidR="008148B7" w:rsidRPr="004C0C82" w:rsidRDefault="008148B7" w:rsidP="004C0C82">
            <w:pPr>
              <w:spacing w:before="60" w:after="60" w:line="280" w:lineRule="atLeast"/>
              <w:jc w:val="both"/>
              <w:rPr>
                <w:i/>
                <w:lang w:val="en-US"/>
              </w:rPr>
            </w:pPr>
          </w:p>
          <w:p w14:paraId="74C9EE37" w14:textId="77777777" w:rsidR="008148B7" w:rsidRPr="004C0C82" w:rsidRDefault="008148B7" w:rsidP="004C0C82">
            <w:pPr>
              <w:numPr>
                <w:ilvl w:val="0"/>
                <w:numId w:val="8"/>
              </w:numPr>
              <w:tabs>
                <w:tab w:val="num" w:pos="2880"/>
              </w:tabs>
              <w:spacing w:before="60" w:after="60" w:line="280" w:lineRule="atLeast"/>
              <w:jc w:val="both"/>
              <w:rPr>
                <w:i/>
                <w:lang w:val="en-US"/>
              </w:rPr>
            </w:pPr>
            <w:r w:rsidRPr="004C0C82">
              <w:rPr>
                <w:rFonts w:hint="eastAsia"/>
                <w:i/>
                <w:lang w:val="en-US"/>
              </w:rPr>
              <w:t>C</w:t>
            </w:r>
            <w:r w:rsidRPr="004C0C82">
              <w:rPr>
                <w:i/>
                <w:lang w:val="en-US"/>
              </w:rPr>
              <w:t>onfigured TDW (cTDW) length for BS PUSCH demod with JCE</w:t>
            </w:r>
          </w:p>
          <w:p w14:paraId="01C4B862" w14:textId="77777777" w:rsidR="008148B7" w:rsidRPr="004C0C82" w:rsidRDefault="008148B7"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For TDD</w:t>
            </w:r>
            <w:r w:rsidRPr="004C0C82">
              <w:rPr>
                <w:i/>
                <w:lang w:val="en-US"/>
              </w:rPr>
              <w:t xml:space="preserve"> </w:t>
            </w:r>
          </w:p>
          <w:p w14:paraId="72E23993" w14:textId="77777777" w:rsidR="008148B7" w:rsidRPr="004C0C82" w:rsidRDefault="008148B7" w:rsidP="004C0C82">
            <w:pPr>
              <w:numPr>
                <w:ilvl w:val="2"/>
                <w:numId w:val="8"/>
              </w:numPr>
              <w:tabs>
                <w:tab w:val="clear" w:pos="2160"/>
                <w:tab w:val="num" w:pos="1440"/>
              </w:tabs>
              <w:spacing w:before="60" w:after="60" w:line="280" w:lineRule="atLeast"/>
              <w:jc w:val="both"/>
              <w:rPr>
                <w:i/>
                <w:lang w:val="en-US"/>
              </w:rPr>
            </w:pPr>
            <w:r w:rsidRPr="004C0C82">
              <w:rPr>
                <w:rFonts w:hint="eastAsia"/>
                <w:i/>
                <w:lang w:val="en-US"/>
              </w:rPr>
              <w:t xml:space="preserve">Option </w:t>
            </w:r>
            <w:r w:rsidRPr="004C0C82">
              <w:rPr>
                <w:i/>
                <w:lang w:val="en-US"/>
              </w:rPr>
              <w:t>1</w:t>
            </w:r>
            <w:r w:rsidRPr="004C0C82">
              <w:rPr>
                <w:rFonts w:hint="eastAsia"/>
                <w:i/>
                <w:lang w:val="en-US"/>
              </w:rPr>
              <w:t xml:space="preserve">: 4 </w:t>
            </w:r>
            <w:r w:rsidRPr="004C0C82">
              <w:rPr>
                <w:i/>
                <w:lang w:val="en-US"/>
              </w:rPr>
              <w:t xml:space="preserve">slots </w:t>
            </w:r>
          </w:p>
          <w:p w14:paraId="6BC7C286" w14:textId="77777777" w:rsidR="008148B7" w:rsidRPr="004C0C82" w:rsidRDefault="008148B7" w:rsidP="004C0C82">
            <w:pPr>
              <w:numPr>
                <w:ilvl w:val="2"/>
                <w:numId w:val="8"/>
              </w:numPr>
              <w:tabs>
                <w:tab w:val="clear" w:pos="2160"/>
                <w:tab w:val="num" w:pos="1440"/>
              </w:tabs>
              <w:spacing w:before="60" w:after="60" w:line="280" w:lineRule="atLeast"/>
              <w:jc w:val="both"/>
              <w:rPr>
                <w:i/>
                <w:lang w:val="en-US"/>
              </w:rPr>
            </w:pPr>
            <w:r w:rsidRPr="004C0C82">
              <w:rPr>
                <w:i/>
                <w:lang w:val="en-US"/>
              </w:rPr>
              <w:t>Other options are not precluded</w:t>
            </w:r>
          </w:p>
          <w:p w14:paraId="697E84D7" w14:textId="77777777" w:rsidR="008148B7" w:rsidRPr="004C0C82" w:rsidRDefault="008148B7" w:rsidP="004C0C82">
            <w:pPr>
              <w:numPr>
                <w:ilvl w:val="1"/>
                <w:numId w:val="8"/>
              </w:numPr>
              <w:tabs>
                <w:tab w:val="num" w:pos="484"/>
                <w:tab w:val="num" w:pos="2880"/>
              </w:tabs>
              <w:spacing w:before="60" w:after="60" w:line="280" w:lineRule="atLeast"/>
              <w:jc w:val="both"/>
              <w:rPr>
                <w:i/>
                <w:lang w:val="en-US"/>
              </w:rPr>
            </w:pPr>
            <w:r w:rsidRPr="004C0C82">
              <w:rPr>
                <w:rFonts w:hint="eastAsia"/>
                <w:i/>
                <w:lang w:val="en-US"/>
              </w:rPr>
              <w:t>F</w:t>
            </w:r>
            <w:r w:rsidRPr="004C0C82">
              <w:rPr>
                <w:i/>
                <w:lang w:val="en-US"/>
              </w:rPr>
              <w:t>o</w:t>
            </w:r>
            <w:r w:rsidRPr="004C0C82">
              <w:rPr>
                <w:rFonts w:hint="eastAsia"/>
                <w:i/>
                <w:lang w:val="en-US"/>
              </w:rPr>
              <w:t>r FDD</w:t>
            </w:r>
          </w:p>
          <w:p w14:paraId="35BB172E" w14:textId="77777777" w:rsidR="008148B7"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rFonts w:hint="eastAsia"/>
                <w:i/>
                <w:lang w:val="en-US"/>
              </w:rPr>
              <w:t xml:space="preserve">Option </w:t>
            </w:r>
            <w:r w:rsidRPr="004C0C82">
              <w:rPr>
                <w:i/>
                <w:lang w:val="en-US"/>
              </w:rPr>
              <w:t>1</w:t>
            </w:r>
            <w:r w:rsidRPr="004C0C82">
              <w:rPr>
                <w:rFonts w:hint="eastAsia"/>
                <w:i/>
                <w:lang w:val="en-US"/>
              </w:rPr>
              <w:t xml:space="preserve">: 4 </w:t>
            </w:r>
            <w:r w:rsidRPr="004C0C82">
              <w:rPr>
                <w:i/>
                <w:lang w:val="en-US"/>
              </w:rPr>
              <w:t xml:space="preserve">slots </w:t>
            </w:r>
          </w:p>
          <w:p w14:paraId="1BC44F3F" w14:textId="1012A7BB" w:rsidR="0061138F" w:rsidRPr="004C0C82" w:rsidRDefault="008148B7" w:rsidP="004C0C82">
            <w:pPr>
              <w:numPr>
                <w:ilvl w:val="2"/>
                <w:numId w:val="8"/>
              </w:numPr>
              <w:tabs>
                <w:tab w:val="clear" w:pos="2160"/>
                <w:tab w:val="num" w:pos="484"/>
                <w:tab w:val="num" w:pos="1440"/>
              </w:tabs>
              <w:spacing w:before="60" w:after="60" w:line="280" w:lineRule="atLeast"/>
              <w:jc w:val="both"/>
              <w:rPr>
                <w:i/>
                <w:lang w:val="en-US"/>
              </w:rPr>
            </w:pPr>
            <w:r w:rsidRPr="004C0C82">
              <w:rPr>
                <w:i/>
                <w:lang w:val="en-US"/>
              </w:rPr>
              <w:t>Other options are not precluded</w:t>
            </w:r>
          </w:p>
        </w:tc>
      </w:tr>
    </w:tbl>
    <w:p w14:paraId="6A3EB5A2" w14:textId="4504E168" w:rsidR="0061138F" w:rsidRPr="00D63975" w:rsidRDefault="0078582C" w:rsidP="00F05681">
      <w:pPr>
        <w:rPr>
          <w:lang w:val="en-US"/>
        </w:rPr>
      </w:pPr>
      <w:r w:rsidRPr="00D63975">
        <w:rPr>
          <w:lang w:val="en-US"/>
        </w:rPr>
        <w:t xml:space="preserve">Based on our understanding, </w:t>
      </w:r>
      <w:r w:rsidR="00615C1E" w:rsidRPr="00D63975">
        <w:rPr>
          <w:lang w:val="en-US"/>
        </w:rPr>
        <w:t>depending on configured number of slots</w:t>
      </w:r>
      <w:r w:rsidR="008C68F8" w:rsidRPr="00D63975">
        <w:rPr>
          <w:lang w:val="en-US"/>
        </w:rPr>
        <w:t xml:space="preserve">, efficiency of JCE in comparison to basic channel estimation will be higher in case of higher number of </w:t>
      </w:r>
      <w:r w:rsidR="00D63975" w:rsidRPr="00D63975">
        <w:rPr>
          <w:lang w:val="en-US"/>
        </w:rPr>
        <w:t>slots is considered.</w:t>
      </w:r>
      <w:r w:rsidR="00D63975">
        <w:rPr>
          <w:lang w:val="en-US"/>
        </w:rPr>
        <w:t xml:space="preserve"> However, too </w:t>
      </w:r>
      <w:r w:rsidR="009F551F">
        <w:rPr>
          <w:lang w:val="en-US"/>
        </w:rPr>
        <w:t>high</w:t>
      </w:r>
      <w:r w:rsidR="00D63975">
        <w:rPr>
          <w:lang w:val="en-US"/>
        </w:rPr>
        <w:t xml:space="preserve"> configured number of </w:t>
      </w:r>
      <w:r w:rsidR="009F551F">
        <w:rPr>
          <w:lang w:val="en-US"/>
        </w:rPr>
        <w:t xml:space="preserve">slots will leads to increasing of BS implementation complexity and it will be rather hard to </w:t>
      </w:r>
      <w:r w:rsidR="00F36680">
        <w:rPr>
          <w:lang w:val="en-US"/>
        </w:rPr>
        <w:t>guaranty phase continuity for many practical scenarios. Therefore, we suggest to start with considering of scenario with 2 and 4 slots configured for JCE as starting point and</w:t>
      </w:r>
      <w:r w:rsidR="00B979E1">
        <w:rPr>
          <w:lang w:val="en-US"/>
        </w:rPr>
        <w:t>,</w:t>
      </w:r>
      <w:r w:rsidR="00F36680">
        <w:rPr>
          <w:lang w:val="en-US"/>
        </w:rPr>
        <w:t xml:space="preserve"> based on results</w:t>
      </w:r>
      <w:r w:rsidR="00B979E1">
        <w:rPr>
          <w:lang w:val="en-US"/>
        </w:rPr>
        <w:t>,</w:t>
      </w:r>
      <w:r w:rsidR="00F36680">
        <w:rPr>
          <w:lang w:val="en-US"/>
        </w:rPr>
        <w:t xml:space="preserve"> </w:t>
      </w:r>
      <w:r w:rsidR="00EF64D7">
        <w:rPr>
          <w:lang w:val="en-US"/>
        </w:rPr>
        <w:t>we can make the further downselection to ensure that testable performance benefits</w:t>
      </w:r>
      <w:r w:rsidR="00B979E1">
        <w:rPr>
          <w:lang w:val="en-US"/>
        </w:rPr>
        <w:t xml:space="preserve"> of JCE over simple CE</w:t>
      </w:r>
      <w:r w:rsidR="00EF64D7">
        <w:rPr>
          <w:lang w:val="en-US"/>
        </w:rPr>
        <w:t xml:space="preserve"> can be observed</w:t>
      </w:r>
      <w:r w:rsidR="00B979E1">
        <w:rPr>
          <w:lang w:val="en-US"/>
        </w:rPr>
        <w:t>.</w:t>
      </w:r>
    </w:p>
    <w:p w14:paraId="2E3BE1A8" w14:textId="6AADA0BF" w:rsidR="00B81AE1" w:rsidRPr="00B81AE1" w:rsidRDefault="00B81AE1" w:rsidP="00F05681">
      <w:pPr>
        <w:rPr>
          <w:b/>
          <w:bCs/>
          <w:u w:val="single"/>
          <w:lang w:val="en-US"/>
        </w:rPr>
      </w:pPr>
      <w:r w:rsidRPr="00B81AE1">
        <w:rPr>
          <w:b/>
          <w:bCs/>
          <w:u w:val="single"/>
          <w:lang w:val="en-US"/>
        </w:rPr>
        <w:t>PUSCH repetition type</w:t>
      </w:r>
    </w:p>
    <w:p w14:paraId="1487CEBF" w14:textId="52FD51AE" w:rsidR="00B81AE1" w:rsidRPr="00DF6523" w:rsidRDefault="00F50AFC" w:rsidP="00F05681">
      <w:pPr>
        <w:rPr>
          <w:lang w:val="en-US"/>
        </w:rPr>
      </w:pPr>
      <w:r w:rsidRPr="00F50AFC">
        <w:rPr>
          <w:lang w:val="en-US"/>
        </w:rPr>
        <w:t>Another open issue is PUSCH repetition type. At current stage, we have type A and B.</w:t>
      </w:r>
      <w:r>
        <w:rPr>
          <w:lang w:val="en-US"/>
        </w:rPr>
        <w:t xml:space="preserve"> </w:t>
      </w:r>
      <w:r w:rsidR="0084220A">
        <w:rPr>
          <w:lang w:val="en-US"/>
        </w:rPr>
        <w:t xml:space="preserve">However, the minimum PUSCH requirements are defined only for PUSCH repetition type A. </w:t>
      </w:r>
      <w:r w:rsidR="00A23FEF">
        <w:rPr>
          <w:lang w:val="en-US"/>
        </w:rPr>
        <w:t xml:space="preserve">Therefore, </w:t>
      </w:r>
      <w:r w:rsidR="00D143BF">
        <w:rPr>
          <w:lang w:val="en-US"/>
        </w:rPr>
        <w:t xml:space="preserve">taking into account that </w:t>
      </w:r>
      <w:r w:rsidR="00A23FEF">
        <w:rPr>
          <w:lang w:val="en-US"/>
        </w:rPr>
        <w:t xml:space="preserve">we don’t have the dedicated requirements for </w:t>
      </w:r>
      <w:r w:rsidR="00D143BF">
        <w:rPr>
          <w:lang w:val="en-US"/>
        </w:rPr>
        <w:t>verification of PUSCH repetition type B only, we think that requirements should be defined for repetition Type A</w:t>
      </w:r>
      <w:r w:rsidR="00BD575C">
        <w:rPr>
          <w:lang w:val="en-US"/>
        </w:rPr>
        <w:t xml:space="preserve">. In case requirements will be </w:t>
      </w:r>
      <w:r w:rsidR="005F06E6">
        <w:rPr>
          <w:lang w:val="en-US"/>
        </w:rPr>
        <w:t xml:space="preserve">defined for Repetition Type B and DUT will fail the test, </w:t>
      </w:r>
      <w:r w:rsidR="00DF6523">
        <w:rPr>
          <w:lang w:val="en-US"/>
        </w:rPr>
        <w:t>it will be difficult to understand whether reason of fail incorrect Repletion Type B implementation or incorrect JCE implementation.</w:t>
      </w:r>
    </w:p>
    <w:p w14:paraId="763DED52" w14:textId="1DAE88FB" w:rsidR="00B81AE1" w:rsidRPr="003F012E" w:rsidRDefault="003F012E" w:rsidP="00F05681">
      <w:pPr>
        <w:rPr>
          <w:b/>
          <w:bCs/>
          <w:u w:val="single"/>
          <w:lang w:val="en-US"/>
        </w:rPr>
      </w:pPr>
      <w:r w:rsidRPr="003F012E">
        <w:rPr>
          <w:b/>
          <w:bCs/>
          <w:u w:val="single"/>
          <w:lang w:val="en-US"/>
        </w:rPr>
        <w:t>PRB number</w:t>
      </w:r>
    </w:p>
    <w:p w14:paraId="14664C51" w14:textId="5E7992D5" w:rsidR="00B81AE1" w:rsidRDefault="00285E77" w:rsidP="00F05681">
      <w:r>
        <w:t>Based on the previous meeting discussion the following options are listed: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85E77" w14:paraId="57ED96C5" w14:textId="77777777" w:rsidTr="004C0C82">
        <w:tc>
          <w:tcPr>
            <w:tcW w:w="9855" w:type="dxa"/>
            <w:shd w:val="clear" w:color="auto" w:fill="auto"/>
          </w:tcPr>
          <w:p w14:paraId="5849C3D4" w14:textId="77777777" w:rsidR="00B22C9A" w:rsidRPr="004C0C82" w:rsidRDefault="00B22C9A" w:rsidP="004C0C82">
            <w:pPr>
              <w:numPr>
                <w:ilvl w:val="0"/>
                <w:numId w:val="8"/>
              </w:numPr>
              <w:tabs>
                <w:tab w:val="clear" w:pos="720"/>
                <w:tab w:val="num" w:pos="709"/>
                <w:tab w:val="num" w:pos="2880"/>
              </w:tabs>
              <w:spacing w:before="60" w:after="60" w:line="280" w:lineRule="atLeast"/>
              <w:jc w:val="both"/>
              <w:rPr>
                <w:i/>
                <w:lang w:val="en-US"/>
              </w:rPr>
            </w:pPr>
            <w:r w:rsidRPr="004C0C82">
              <w:rPr>
                <w:rFonts w:hint="eastAsia"/>
                <w:i/>
                <w:lang w:val="en-US"/>
              </w:rPr>
              <w:t>O</w:t>
            </w:r>
            <w:r w:rsidRPr="004C0C82">
              <w:rPr>
                <w:i/>
                <w:lang w:val="en-US"/>
              </w:rPr>
              <w:t xml:space="preserve">ption 1: </w:t>
            </w:r>
            <w:r w:rsidRPr="004C0C82">
              <w:rPr>
                <w:rFonts w:hint="eastAsia"/>
                <w:i/>
                <w:lang w:val="en-US"/>
              </w:rPr>
              <w:t>4 PRB</w:t>
            </w:r>
          </w:p>
          <w:p w14:paraId="78A7C997" w14:textId="6853AAF7" w:rsidR="00285E77" w:rsidRPr="004C0C82" w:rsidRDefault="00B22C9A" w:rsidP="004C0C82">
            <w:pPr>
              <w:numPr>
                <w:ilvl w:val="0"/>
                <w:numId w:val="8"/>
              </w:numPr>
              <w:tabs>
                <w:tab w:val="clear" w:pos="720"/>
                <w:tab w:val="num" w:pos="709"/>
                <w:tab w:val="num" w:pos="2880"/>
              </w:tabs>
              <w:spacing w:before="60" w:after="60" w:line="280" w:lineRule="atLeast"/>
              <w:jc w:val="both"/>
              <w:rPr>
                <w:sz w:val="21"/>
                <w:szCs w:val="21"/>
                <w:lang w:eastAsia="zh-CN"/>
              </w:rPr>
            </w:pPr>
            <w:r w:rsidRPr="004C0C82">
              <w:rPr>
                <w:rFonts w:hint="eastAsia"/>
                <w:i/>
                <w:lang w:val="en-US"/>
              </w:rPr>
              <w:t xml:space="preserve">Option 2: </w:t>
            </w:r>
            <w:r w:rsidRPr="004C0C82">
              <w:rPr>
                <w:i/>
                <w:lang w:val="en-US"/>
              </w:rPr>
              <w:t>Full applicable test bandwidth</w:t>
            </w:r>
            <w:r w:rsidRPr="004C0C82">
              <w:rPr>
                <w:sz w:val="21"/>
                <w:szCs w:val="21"/>
                <w:lang w:eastAsia="zh-CN"/>
              </w:rPr>
              <w:t xml:space="preserve"> </w:t>
            </w:r>
          </w:p>
        </w:tc>
      </w:tr>
    </w:tbl>
    <w:p w14:paraId="6368559E" w14:textId="207EF16D" w:rsidR="006459FC" w:rsidRDefault="00B22C9A" w:rsidP="00F05681">
      <w:r>
        <w:lastRenderedPageBreak/>
        <w:t xml:space="preserve">Similar to discussion for TBoMS, taking into account, that </w:t>
      </w:r>
      <w:r w:rsidR="00B80928">
        <w:t xml:space="preserve">considered features are related to coverage limited scenarios, narrow PUSCH transmission is more typical </w:t>
      </w:r>
      <w:r w:rsidR="00451985">
        <w:t>configuration. Therefore, we suggest to consider 4 PRBs PUSCH allocation for JCE test.</w:t>
      </w:r>
    </w:p>
    <w:p w14:paraId="155E555E" w14:textId="5EFDAB72" w:rsidR="006459FC" w:rsidRPr="00B530C2" w:rsidRDefault="006459FC" w:rsidP="00F05681">
      <w:pPr>
        <w:rPr>
          <w:b/>
          <w:bCs/>
          <w:u w:val="single"/>
          <w:lang w:val="en-US"/>
        </w:rPr>
      </w:pPr>
      <w:r w:rsidRPr="00B530C2">
        <w:rPr>
          <w:b/>
          <w:bCs/>
          <w:u w:val="single"/>
          <w:lang w:val="en-US"/>
        </w:rPr>
        <w:t>Inter-slot frequency hopping</w:t>
      </w:r>
    </w:p>
    <w:p w14:paraId="6532B9C0" w14:textId="6C42DD53" w:rsidR="006459FC" w:rsidRPr="00B530C2" w:rsidRDefault="00437EEA" w:rsidP="00F05681">
      <w:r w:rsidRPr="00B530C2">
        <w:t xml:space="preserve">In the previous </w:t>
      </w:r>
      <w:r w:rsidR="00B530C2" w:rsidRPr="00B530C2">
        <w:t xml:space="preserve">meeting </w:t>
      </w:r>
      <w:r w:rsidRPr="00B530C2">
        <w:t xml:space="preserve">definition of requirements with configured Inter-slot frequency hopping was discussed </w:t>
      </w:r>
      <w:r w:rsidR="00B530C2" w:rsidRPr="00B530C2">
        <w:t>and no consensus was reached.</w:t>
      </w:r>
    </w:p>
    <w:p w14:paraId="61FCB2B3" w14:textId="249ABEF4" w:rsidR="006459FC" w:rsidRPr="00B530C2" w:rsidRDefault="006459FC" w:rsidP="00F05681">
      <w:r w:rsidRPr="00B530C2">
        <w:t>The following information is captured in 38.214 Section</w:t>
      </w:r>
      <w:r w:rsidR="006D0ECE" w:rsidRPr="00B530C2">
        <w:t xml:space="preserve"> 6.3.1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D0ECE" w14:paraId="5FDDA5AC" w14:textId="77777777" w:rsidTr="004C0C82">
        <w:tc>
          <w:tcPr>
            <w:tcW w:w="9855" w:type="dxa"/>
            <w:shd w:val="clear" w:color="auto" w:fill="auto"/>
          </w:tcPr>
          <w:p w14:paraId="31CEA6B1" w14:textId="383A1D7F" w:rsidR="006D0ECE" w:rsidRDefault="006D0ECE" w:rsidP="004C0C82">
            <w:pPr>
              <w:spacing w:line="280" w:lineRule="atLeast"/>
              <w:jc w:val="both"/>
            </w:pPr>
            <w:r w:rsidRPr="004C0C82">
              <w:rPr>
                <w:rFonts w:eastAsia="MS Mincho"/>
                <w:iCs/>
                <w:color w:val="000000"/>
                <w:lang w:val="en-US" w:eastAsia="ja-JP"/>
              </w:rPr>
              <w:t>In case of inter-slot frequency hopping</w:t>
            </w:r>
            <w:r w:rsidRPr="004C0C82">
              <w:rPr>
                <w:rFonts w:eastAsia="MS Mincho"/>
                <w:iCs/>
                <w:color w:val="000000"/>
                <w:lang w:eastAsia="ja-JP"/>
              </w:rPr>
              <w:t xml:space="preserve"> and when </w:t>
            </w:r>
            <w:r w:rsidRPr="004C0C82">
              <w:rPr>
                <w:rFonts w:eastAsia="MS Mincho"/>
                <w:i/>
                <w:color w:val="000000"/>
                <w:lang w:eastAsia="ja-JP"/>
              </w:rPr>
              <w:t>PUSCH-DMRS-Bundling</w:t>
            </w:r>
            <w:r w:rsidRPr="004C0C82">
              <w:rPr>
                <w:rFonts w:eastAsia="MS Mincho"/>
                <w:iCs/>
                <w:color w:val="000000"/>
                <w:lang w:eastAsia="ja-JP"/>
              </w:rPr>
              <w:t xml:space="preserve"> is not enabled</w:t>
            </w:r>
            <w:r w:rsidRPr="004C0C82">
              <w:rPr>
                <w:rFonts w:eastAsia="MS Mincho"/>
                <w:iCs/>
                <w:color w:val="000000"/>
                <w:lang w:val="en-US" w:eastAsia="ja-JP"/>
              </w:rPr>
              <w:t>, t</w:t>
            </w:r>
            <w:r w:rsidRPr="004C0C82">
              <w:rPr>
                <w:color w:val="000000"/>
              </w:rPr>
              <w:t xml:space="preserve">he starting RB during slot </w:t>
            </w:r>
            <w:r w:rsidRPr="004C0C82">
              <w:rPr>
                <w:color w:val="000000"/>
                <w:position w:val="-10"/>
              </w:rPr>
              <w:object w:dxaOrig="279" w:dyaOrig="340" w14:anchorId="55299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pt" o:ole="">
                  <v:imagedata r:id="rId12" o:title=""/>
                </v:shape>
                <o:OLEObject Type="Embed" ProgID="Equation.3" ShapeID="_x0000_i1025" DrawAspect="Content" ObjectID="_1706380146" r:id="rId13"/>
              </w:object>
            </w:r>
            <w:r w:rsidRPr="004C0C82">
              <w:rPr>
                <w:color w:val="000000"/>
              </w:rPr>
              <w:t xml:space="preserve"> is given by</w:t>
            </w:r>
          </w:p>
        </w:tc>
      </w:tr>
    </w:tbl>
    <w:p w14:paraId="5F9C4AF0" w14:textId="128DC277" w:rsidR="006D0ECE" w:rsidRDefault="00B530C2" w:rsidP="00F05681">
      <w:r>
        <w:t xml:space="preserve">Based on this sentence we can conclude </w:t>
      </w:r>
      <w:r w:rsidR="00C96AB6">
        <w:t xml:space="preserve">that inter-slot frequency hopping cannot be consider in scenarios with </w:t>
      </w:r>
      <w:r w:rsidR="00E30535">
        <w:t>configured Joint Channel Estimation/ DMRS bundling. Therefore, taking into account</w:t>
      </w:r>
      <w:r w:rsidR="00AD530F">
        <w:t xml:space="preserve"> such RAN1 design, inter-slot frequency hopping should not be </w:t>
      </w:r>
      <w:r w:rsidR="0048131A">
        <w:t>configured</w:t>
      </w:r>
      <w:r w:rsidR="00AD530F">
        <w:t>.</w:t>
      </w:r>
    </w:p>
    <w:p w14:paraId="48F28D77" w14:textId="2C904DD0" w:rsidR="003209C7" w:rsidRPr="003209C7" w:rsidRDefault="003209C7" w:rsidP="00F05681">
      <w:pPr>
        <w:rPr>
          <w:b/>
          <w:bCs/>
          <w:u w:val="single"/>
          <w:lang w:val="en-US"/>
        </w:rPr>
      </w:pPr>
      <w:r w:rsidRPr="003209C7">
        <w:rPr>
          <w:b/>
          <w:bCs/>
          <w:u w:val="single"/>
          <w:lang w:val="en-US"/>
        </w:rPr>
        <w:t>Transform precoding</w:t>
      </w:r>
    </w:p>
    <w:p w14:paraId="3728C41F" w14:textId="7D7FD798" w:rsidR="003209C7" w:rsidRDefault="00AD530F" w:rsidP="00F05681">
      <w:pPr>
        <w:rPr>
          <w:lang w:val="en-US"/>
        </w:rPr>
      </w:pPr>
      <w:r>
        <w:rPr>
          <w:lang w:val="en-US"/>
        </w:rPr>
        <w:t xml:space="preserve">Similar to TBoMS discussion, we have open issue related to waveform type for JCE requirements. We have the same discussion point as for TBoMS and propose to consider </w:t>
      </w:r>
      <w:r w:rsidR="00AA5040">
        <w:rPr>
          <w:lang w:val="en-US"/>
        </w:rPr>
        <w:t>requirements with CP-OFDM only.</w:t>
      </w:r>
    </w:p>
    <w:p w14:paraId="42CAFFCA" w14:textId="7FB31A16" w:rsidR="003209C7" w:rsidRPr="00D377DD" w:rsidRDefault="00D377DD" w:rsidP="00F05681">
      <w:pPr>
        <w:rPr>
          <w:b/>
          <w:bCs/>
          <w:u w:val="single"/>
          <w:lang w:val="en-US"/>
        </w:rPr>
      </w:pPr>
      <w:r w:rsidRPr="00D377DD">
        <w:rPr>
          <w:b/>
          <w:bCs/>
          <w:u w:val="single"/>
          <w:lang w:val="en-US"/>
        </w:rPr>
        <w:t>Other parameters</w:t>
      </w:r>
    </w:p>
    <w:p w14:paraId="6002E518" w14:textId="6DED8081" w:rsidR="007A65E1" w:rsidRPr="00791CC6" w:rsidRDefault="00BE4E7F" w:rsidP="00F05681">
      <w:r w:rsidRPr="00791CC6">
        <w:t xml:space="preserve">Other parameters like MCS, DMRS configuration, PUSCH mapping type, HARQ etc are also </w:t>
      </w:r>
      <w:r w:rsidR="00791CC6" w:rsidRPr="00791CC6">
        <w:t>open and further discussion is needed.</w:t>
      </w:r>
    </w:p>
    <w:p w14:paraId="60DB05B0" w14:textId="061A9106" w:rsidR="00D377DD" w:rsidRDefault="00791CC6" w:rsidP="00F05681">
      <w:r w:rsidRPr="003606C4">
        <w:t xml:space="preserve">As for MCS, we think that it should be selected based on MCS </w:t>
      </w:r>
      <w:r w:rsidR="00D377DD" w:rsidRPr="003606C4">
        <w:t>to ensure that JCE allows to achieve testable performance in comparison to baseline CE</w:t>
      </w:r>
      <w:r w:rsidRPr="003606C4">
        <w:t>. As starting point, we can check MCS 2 and 4</w:t>
      </w:r>
      <w:r w:rsidR="006C64DF" w:rsidRPr="003606C4">
        <w:t>.</w:t>
      </w:r>
    </w:p>
    <w:p w14:paraId="070F940B" w14:textId="4DC72597" w:rsidR="00DE1E6D" w:rsidRDefault="003606C4" w:rsidP="00F05681">
      <w:r>
        <w:t xml:space="preserve">As for </w:t>
      </w:r>
      <w:r w:rsidR="00DE1E6D">
        <w:t xml:space="preserve">PUSCH mapping type, similar to all existing requirements, </w:t>
      </w:r>
      <w:r w:rsidR="005107E2">
        <w:t>tests for Type A and B can be defined.</w:t>
      </w:r>
    </w:p>
    <w:p w14:paraId="6548D795" w14:textId="24F2922C" w:rsidR="005107E2" w:rsidRDefault="005107E2" w:rsidP="00DE1E6D">
      <w:pPr>
        <w:rPr>
          <w:lang w:val="en-US"/>
        </w:rPr>
      </w:pPr>
      <w:r>
        <w:rPr>
          <w:lang w:val="en-US"/>
        </w:rPr>
        <w:t>As for RV sequency</w:t>
      </w:r>
      <w:r w:rsidR="001F77DC">
        <w:rPr>
          <w:lang w:val="en-US"/>
        </w:rPr>
        <w:t>, based on our understanding, it should decided based on agreement o</w:t>
      </w:r>
      <w:r w:rsidR="00D77861">
        <w:rPr>
          <w:lang w:val="en-US"/>
        </w:rPr>
        <w:t>n number of repetitions configured in the test.</w:t>
      </w:r>
    </w:p>
    <w:p w14:paraId="151DCBAB" w14:textId="20BA1491" w:rsidR="00DE1E6D" w:rsidRDefault="00DE1E6D" w:rsidP="00DE1E6D">
      <w:pPr>
        <w:rPr>
          <w:lang w:val="en-US"/>
        </w:rPr>
      </w:pPr>
      <w:r>
        <w:rPr>
          <w:lang w:val="en-US"/>
        </w:rPr>
        <w:t>As for other parameters, like DMRS configuration</w:t>
      </w:r>
      <w:r w:rsidR="00C36DC2">
        <w:rPr>
          <w:lang w:val="en-US"/>
        </w:rPr>
        <w:t xml:space="preserve"> and</w:t>
      </w:r>
      <w:r>
        <w:rPr>
          <w:lang w:val="en-US"/>
        </w:rPr>
        <w:t xml:space="preserve"> PUSCH resource allocation, we suggest to reuse the typical assumptions from existing Rel-15 PUSCH requirements listed in </w:t>
      </w:r>
      <w:r w:rsidRPr="002973E3">
        <w:rPr>
          <w:lang w:val="en-US"/>
        </w:rPr>
        <w:t>Table: 8.2.1.1-1 in 38.104</w:t>
      </w:r>
      <w:r>
        <w:rPr>
          <w:lang w:val="en-US"/>
        </w:rPr>
        <w:t>.</w:t>
      </w:r>
    </w:p>
    <w:p w14:paraId="050F858C" w14:textId="2F908FD3" w:rsidR="00F52B48" w:rsidRPr="003271A8" w:rsidRDefault="00F52B48" w:rsidP="00F05681">
      <w:pPr>
        <w:rPr>
          <w:b/>
          <w:bCs/>
          <w:u w:val="single"/>
        </w:rPr>
      </w:pPr>
      <w:r w:rsidRPr="003271A8">
        <w:rPr>
          <w:b/>
          <w:bCs/>
          <w:u w:val="single"/>
        </w:rPr>
        <w:t>Test metric</w:t>
      </w:r>
    </w:p>
    <w:p w14:paraId="5FF3B2AF" w14:textId="0856B6B3" w:rsidR="00C36DC2" w:rsidRDefault="001D7416" w:rsidP="00F05681">
      <w:r w:rsidRPr="007D7F46">
        <w:t>In the previous RAN4 meeting the test metric for JCE verification was discussed. One of the options is SNR for 70% of maximum throughput.</w:t>
      </w:r>
      <w:r w:rsidR="007D7F46" w:rsidRPr="007D7F46">
        <w:t xml:space="preserve"> Same time, requirements for Repetition Type A are defined with SNR for 1% BLER. We suggest to consider these two test metrics as baseline and further decide based on simulation results.</w:t>
      </w:r>
    </w:p>
    <w:p w14:paraId="01AB9B11" w14:textId="4042CE1F" w:rsidR="00C6505D" w:rsidRPr="00C6505D" w:rsidRDefault="00C6505D" w:rsidP="00F05681">
      <w:pPr>
        <w:rPr>
          <w:b/>
          <w:bCs/>
          <w:u w:val="single"/>
        </w:rPr>
      </w:pPr>
      <w:r w:rsidRPr="00C6505D">
        <w:rPr>
          <w:b/>
          <w:bCs/>
          <w:u w:val="single"/>
        </w:rPr>
        <w:t>Reference receiver</w:t>
      </w:r>
    </w:p>
    <w:p w14:paraId="5DEA455D" w14:textId="31E04E84" w:rsidR="00C6505D" w:rsidRDefault="007316DB" w:rsidP="00F05681">
      <w:r>
        <w:t xml:space="preserve">Based on our understanding, </w:t>
      </w:r>
      <w:r w:rsidR="009F3245">
        <w:t xml:space="preserve">joint channel estimation can be implemented </w:t>
      </w:r>
      <w:r w:rsidR="00C51E00">
        <w:t>in the different ways:</w:t>
      </w:r>
    </w:p>
    <w:p w14:paraId="0894C6EB" w14:textId="77777777" w:rsidR="00C51E00" w:rsidRPr="00C51E00" w:rsidRDefault="00C51E00" w:rsidP="00C51E00">
      <w:pPr>
        <w:numPr>
          <w:ilvl w:val="0"/>
          <w:numId w:val="48"/>
        </w:numPr>
      </w:pPr>
      <w:r w:rsidRPr="00C51E00">
        <w:t>Option 1: In case of N slots are configured for JCE, BS buffers whole signals for these N slots and, after that, uses DMRSs from all slots for CE of Data REs in slot i, i+1,…,i+N.</w:t>
      </w:r>
    </w:p>
    <w:p w14:paraId="4E9FEB5B" w14:textId="6B0B6FCE" w:rsidR="00C51E00" w:rsidRPr="00C51E00" w:rsidRDefault="00C51E00" w:rsidP="00C51E00">
      <w:pPr>
        <w:numPr>
          <w:ilvl w:val="0"/>
          <w:numId w:val="48"/>
        </w:numPr>
      </w:pPr>
      <w:r w:rsidRPr="00C51E00">
        <w:t xml:space="preserve">Option 2: In case of N slots are configured for JCE, BS collects only information about DMRS CE and makes the consecutive </w:t>
      </w:r>
      <w:r w:rsidR="00EE2A16">
        <w:t xml:space="preserve">channel estimation </w:t>
      </w:r>
      <w:r w:rsidRPr="00C51E00">
        <w:t>processing with using of DMRS from previous slots, i.e. uses DMRS from Slot #i for Data REs</w:t>
      </w:r>
      <w:r w:rsidR="00C72536">
        <w:t xml:space="preserve"> channel estimation</w:t>
      </w:r>
      <w:r w:rsidRPr="00C51E00">
        <w:t xml:space="preserve"> in Slot #i, DMRS from Slot #i and i+1 for Data REs</w:t>
      </w:r>
      <w:r w:rsidR="00C72536">
        <w:t xml:space="preserve"> CE</w:t>
      </w:r>
      <w:r w:rsidRPr="00C51E00">
        <w:t xml:space="preserve"> in Slot #i+1 etc.</w:t>
      </w:r>
    </w:p>
    <w:p w14:paraId="0530FE04" w14:textId="0186DDF7" w:rsidR="00C51E00" w:rsidRPr="00C51E00" w:rsidRDefault="0084482E" w:rsidP="00F05681">
      <w:pPr>
        <w:rPr>
          <w:lang w:val="en-US"/>
        </w:rPr>
      </w:pPr>
      <w:r>
        <w:rPr>
          <w:lang w:val="en-US"/>
        </w:rPr>
        <w:t xml:space="preserve">We think that performance </w:t>
      </w:r>
      <w:r w:rsidR="001F773E">
        <w:rPr>
          <w:lang w:val="en-US"/>
        </w:rPr>
        <w:t>can be check</w:t>
      </w:r>
      <w:r w:rsidR="0048131A">
        <w:rPr>
          <w:lang w:val="en-US"/>
        </w:rPr>
        <w:t>ed</w:t>
      </w:r>
      <w:r w:rsidR="001F773E">
        <w:rPr>
          <w:lang w:val="en-US"/>
        </w:rPr>
        <w:t xml:space="preserve"> for both options</w:t>
      </w:r>
      <w:r w:rsidR="00E43FF6">
        <w:rPr>
          <w:lang w:val="en-US"/>
        </w:rPr>
        <w:t xml:space="preserve"> for the agreed simulation assumptions </w:t>
      </w:r>
      <w:r w:rsidR="00246164">
        <w:rPr>
          <w:lang w:val="en-US"/>
        </w:rPr>
        <w:t xml:space="preserve">to understand whether </w:t>
      </w:r>
      <w:r w:rsidR="00F7322A">
        <w:rPr>
          <w:lang w:val="en-US"/>
        </w:rPr>
        <w:t>big misalignment can be observed for differ</w:t>
      </w:r>
      <w:r w:rsidR="00CB54F1">
        <w:rPr>
          <w:lang w:val="en-US"/>
        </w:rPr>
        <w:t>ent</w:t>
      </w:r>
      <w:r w:rsidR="00F7322A">
        <w:rPr>
          <w:lang w:val="en-US"/>
        </w:rPr>
        <w:t xml:space="preserve"> JCE implementation</w:t>
      </w:r>
      <w:r w:rsidR="00CB54F1">
        <w:rPr>
          <w:lang w:val="en-US"/>
        </w:rPr>
        <w:t>s</w:t>
      </w:r>
      <w:r w:rsidR="001F773E">
        <w:rPr>
          <w:lang w:val="en-US"/>
        </w:rPr>
        <w:t>. However, Option 2 looks less complicated</w:t>
      </w:r>
      <w:r w:rsidR="006124DB">
        <w:rPr>
          <w:lang w:val="en-US"/>
        </w:rPr>
        <w:t xml:space="preserve"> in comparison to Option </w:t>
      </w:r>
      <w:r w:rsidR="009C6A11">
        <w:rPr>
          <w:lang w:val="en-US"/>
        </w:rPr>
        <w:t>1</w:t>
      </w:r>
      <w:r w:rsidR="001F773E">
        <w:rPr>
          <w:lang w:val="en-US"/>
        </w:rPr>
        <w:t xml:space="preserve"> </w:t>
      </w:r>
      <w:r w:rsidR="006124DB">
        <w:rPr>
          <w:lang w:val="en-US"/>
        </w:rPr>
        <w:t xml:space="preserve">in terms of </w:t>
      </w:r>
      <w:r w:rsidR="00AD301B">
        <w:rPr>
          <w:lang w:val="en-US"/>
        </w:rPr>
        <w:t xml:space="preserve">demodulation </w:t>
      </w:r>
      <w:r w:rsidR="004A102F">
        <w:rPr>
          <w:lang w:val="en-US"/>
        </w:rPr>
        <w:t xml:space="preserve">processing and </w:t>
      </w:r>
      <w:r w:rsidR="00AD301B">
        <w:rPr>
          <w:lang w:val="en-US"/>
        </w:rPr>
        <w:t>signal buffering.</w:t>
      </w:r>
      <w:r w:rsidR="003D190D">
        <w:rPr>
          <w:lang w:val="en-US"/>
        </w:rPr>
        <w:t xml:space="preserve"> Therefore, </w:t>
      </w:r>
      <w:r w:rsidR="007C62E7">
        <w:rPr>
          <w:lang w:val="en-US"/>
        </w:rPr>
        <w:t xml:space="preserve">in case big results misalignment will be observed, </w:t>
      </w:r>
      <w:r w:rsidR="003D190D">
        <w:rPr>
          <w:lang w:val="en-US"/>
        </w:rPr>
        <w:t xml:space="preserve">we suggest to consider </w:t>
      </w:r>
      <w:r w:rsidR="007C62E7">
        <w:rPr>
          <w:lang w:val="en-US"/>
        </w:rPr>
        <w:t xml:space="preserve">Option 2 as </w:t>
      </w:r>
      <w:r w:rsidR="00162656">
        <w:rPr>
          <w:lang w:val="en-US"/>
        </w:rPr>
        <w:t>reference receiver for definition of minimum P</w:t>
      </w:r>
      <w:r w:rsidR="00BF4F93">
        <w:rPr>
          <w:lang w:val="en-US"/>
        </w:rPr>
        <w:t>U</w:t>
      </w:r>
      <w:r w:rsidR="00162656">
        <w:rPr>
          <w:lang w:val="en-US"/>
        </w:rPr>
        <w:t>SCH performance requirements.</w:t>
      </w:r>
    </w:p>
    <w:p w14:paraId="1E48B340" w14:textId="77777777" w:rsidR="00C6505D" w:rsidRPr="007D7F46" w:rsidRDefault="00C6505D" w:rsidP="00F05681"/>
    <w:p w14:paraId="27F2D420" w14:textId="29B6C30A" w:rsidR="00194167" w:rsidRDefault="00194167" w:rsidP="00194167">
      <w:pPr>
        <w:tabs>
          <w:tab w:val="left" w:pos="1276"/>
        </w:tabs>
        <w:ind w:left="1276" w:hanging="1276"/>
        <w:jc w:val="both"/>
        <w:rPr>
          <w:b/>
        </w:rPr>
      </w:pPr>
      <w:r w:rsidRPr="004B294A">
        <w:rPr>
          <w:b/>
        </w:rPr>
        <w:t>Proposal</w:t>
      </w:r>
      <w:r w:rsidR="005628B9">
        <w:rPr>
          <w:b/>
        </w:rPr>
        <w:t xml:space="preserve"> 3</w:t>
      </w:r>
      <w:r w:rsidRPr="004B294A">
        <w:rPr>
          <w:b/>
        </w:rPr>
        <w:t>:</w:t>
      </w:r>
      <w:r w:rsidRPr="004B294A">
        <w:rPr>
          <w:b/>
        </w:rPr>
        <w:tab/>
      </w:r>
      <w:r>
        <w:rPr>
          <w:b/>
        </w:rPr>
        <w:t>Consider the following PUSCH test design for verification of Joint Channel Estimation:</w:t>
      </w:r>
    </w:p>
    <w:p w14:paraId="29C088DF" w14:textId="4A70A395" w:rsidR="00194167" w:rsidRDefault="005F06E6" w:rsidP="005F06E6">
      <w:pPr>
        <w:numPr>
          <w:ilvl w:val="0"/>
          <w:numId w:val="43"/>
        </w:numPr>
        <w:tabs>
          <w:tab w:val="left" w:pos="1276"/>
        </w:tabs>
        <w:ind w:left="1440" w:hanging="180"/>
        <w:jc w:val="both"/>
        <w:rPr>
          <w:b/>
        </w:rPr>
      </w:pPr>
      <w:r>
        <w:rPr>
          <w:b/>
        </w:rPr>
        <w:t xml:space="preserve">Number of slots for JCE: </w:t>
      </w:r>
      <w:r w:rsidR="00194167">
        <w:rPr>
          <w:b/>
        </w:rPr>
        <w:t xml:space="preserve">2 </w:t>
      </w:r>
      <w:r>
        <w:rPr>
          <w:b/>
        </w:rPr>
        <w:t>and</w:t>
      </w:r>
      <w:r w:rsidR="00BD575C">
        <w:rPr>
          <w:b/>
        </w:rPr>
        <w:t xml:space="preserve"> 4 </w:t>
      </w:r>
      <w:r w:rsidR="00194167">
        <w:rPr>
          <w:b/>
        </w:rPr>
        <w:t>slots</w:t>
      </w:r>
      <w:r w:rsidR="00BD575C">
        <w:rPr>
          <w:b/>
        </w:rPr>
        <w:t xml:space="preserve"> </w:t>
      </w:r>
      <w:r>
        <w:rPr>
          <w:b/>
        </w:rPr>
        <w:t xml:space="preserve">as starting point </w:t>
      </w:r>
      <w:r w:rsidR="005628B9">
        <w:rPr>
          <w:b/>
        </w:rPr>
        <w:t xml:space="preserve">with further down selection </w:t>
      </w:r>
      <w:r>
        <w:rPr>
          <w:b/>
        </w:rPr>
        <w:t>based on results</w:t>
      </w:r>
    </w:p>
    <w:p w14:paraId="17AB62DC" w14:textId="790053D1" w:rsidR="005F06E6" w:rsidRDefault="005F06E6" w:rsidP="005F06E6">
      <w:pPr>
        <w:numPr>
          <w:ilvl w:val="0"/>
          <w:numId w:val="43"/>
        </w:numPr>
        <w:tabs>
          <w:tab w:val="left" w:pos="1276"/>
        </w:tabs>
        <w:ind w:left="1440" w:hanging="180"/>
        <w:jc w:val="both"/>
        <w:rPr>
          <w:b/>
        </w:rPr>
      </w:pPr>
      <w:r w:rsidRPr="005F06E6">
        <w:rPr>
          <w:b/>
        </w:rPr>
        <w:t>PUSCH repetition type A</w:t>
      </w:r>
    </w:p>
    <w:p w14:paraId="389AE76D" w14:textId="57090959" w:rsidR="00AD530F" w:rsidRDefault="00AD530F" w:rsidP="00C36DC2">
      <w:pPr>
        <w:numPr>
          <w:ilvl w:val="0"/>
          <w:numId w:val="43"/>
        </w:numPr>
        <w:tabs>
          <w:tab w:val="left" w:pos="1276"/>
        </w:tabs>
        <w:ind w:left="1440" w:hanging="180"/>
        <w:jc w:val="both"/>
        <w:rPr>
          <w:b/>
        </w:rPr>
      </w:pPr>
      <w:r>
        <w:rPr>
          <w:b/>
        </w:rPr>
        <w:t>4</w:t>
      </w:r>
      <w:r w:rsidRPr="006B1E6D">
        <w:rPr>
          <w:b/>
        </w:rPr>
        <w:t xml:space="preserve"> PRBs PUSCH allocation</w:t>
      </w:r>
    </w:p>
    <w:p w14:paraId="29AD06E2" w14:textId="29E5781D" w:rsidR="00AD530F" w:rsidRDefault="00AD530F" w:rsidP="00C36DC2">
      <w:pPr>
        <w:numPr>
          <w:ilvl w:val="0"/>
          <w:numId w:val="43"/>
        </w:numPr>
        <w:tabs>
          <w:tab w:val="left" w:pos="1276"/>
        </w:tabs>
        <w:ind w:left="1440" w:hanging="180"/>
        <w:jc w:val="both"/>
        <w:rPr>
          <w:b/>
        </w:rPr>
      </w:pPr>
      <w:r>
        <w:rPr>
          <w:b/>
        </w:rPr>
        <w:lastRenderedPageBreak/>
        <w:t>Inter-slot frequency hopping is OFF</w:t>
      </w:r>
    </w:p>
    <w:p w14:paraId="3EE9BC8A" w14:textId="1A5C79BA" w:rsidR="00194167" w:rsidRDefault="00AA5040" w:rsidP="00C36DC2">
      <w:pPr>
        <w:numPr>
          <w:ilvl w:val="0"/>
          <w:numId w:val="43"/>
        </w:numPr>
        <w:tabs>
          <w:tab w:val="left" w:pos="1276"/>
        </w:tabs>
        <w:ind w:left="1440" w:hanging="180"/>
        <w:jc w:val="both"/>
        <w:rPr>
          <w:b/>
        </w:rPr>
      </w:pPr>
      <w:r>
        <w:rPr>
          <w:b/>
        </w:rPr>
        <w:t>CP-OFDM only</w:t>
      </w:r>
    </w:p>
    <w:p w14:paraId="68B6A1F8" w14:textId="4998ADBD" w:rsidR="006C64DF" w:rsidRDefault="006C64DF" w:rsidP="00C36DC2">
      <w:pPr>
        <w:numPr>
          <w:ilvl w:val="0"/>
          <w:numId w:val="43"/>
        </w:numPr>
        <w:tabs>
          <w:tab w:val="left" w:pos="1276"/>
        </w:tabs>
        <w:ind w:left="1440" w:hanging="180"/>
        <w:jc w:val="both"/>
        <w:rPr>
          <w:b/>
        </w:rPr>
      </w:pPr>
      <w:r>
        <w:rPr>
          <w:b/>
        </w:rPr>
        <w:t>MCS 2 and 4 as starting point and make final decision based on simulation results</w:t>
      </w:r>
    </w:p>
    <w:p w14:paraId="3C4EEAE3" w14:textId="77777777" w:rsidR="005107E2" w:rsidRDefault="005107E2" w:rsidP="00C36DC2">
      <w:pPr>
        <w:numPr>
          <w:ilvl w:val="0"/>
          <w:numId w:val="43"/>
        </w:numPr>
        <w:tabs>
          <w:tab w:val="left" w:pos="1276"/>
        </w:tabs>
        <w:ind w:left="1440" w:hanging="180"/>
        <w:jc w:val="both"/>
        <w:rPr>
          <w:b/>
        </w:rPr>
      </w:pPr>
      <w:r w:rsidRPr="00B61583">
        <w:rPr>
          <w:b/>
        </w:rPr>
        <w:t>PUSCH mapping type A and type B</w:t>
      </w:r>
    </w:p>
    <w:p w14:paraId="3A95E40D" w14:textId="7D5FB3C0" w:rsidR="005107E2" w:rsidRDefault="005107E2" w:rsidP="00C36DC2">
      <w:pPr>
        <w:numPr>
          <w:ilvl w:val="0"/>
          <w:numId w:val="43"/>
        </w:numPr>
        <w:tabs>
          <w:tab w:val="left" w:pos="1276"/>
        </w:tabs>
        <w:ind w:left="1440" w:hanging="180"/>
        <w:jc w:val="both"/>
        <w:rPr>
          <w:b/>
        </w:rPr>
      </w:pPr>
      <w:r>
        <w:rPr>
          <w:b/>
        </w:rPr>
        <w:t>Other parameters</w:t>
      </w:r>
      <w:r w:rsidR="00D77861">
        <w:rPr>
          <w:b/>
        </w:rPr>
        <w:t xml:space="preserve"> (DMRS</w:t>
      </w:r>
      <w:r w:rsidR="00C36DC2">
        <w:rPr>
          <w:b/>
        </w:rPr>
        <w:t xml:space="preserve"> and time domain resource </w:t>
      </w:r>
      <w:r w:rsidR="007D7F46">
        <w:rPr>
          <w:b/>
        </w:rPr>
        <w:t>allocation</w:t>
      </w:r>
      <w:r w:rsidR="00D77861">
        <w:rPr>
          <w:b/>
        </w:rPr>
        <w:t>)</w:t>
      </w:r>
      <w:r>
        <w:rPr>
          <w:b/>
        </w:rPr>
        <w:t xml:space="preserve"> are same as for Rel-15 PUSCH tests (</w:t>
      </w:r>
      <w:r w:rsidRPr="00A25683">
        <w:rPr>
          <w:b/>
        </w:rPr>
        <w:t>Table: 8.2.1.1-1</w:t>
      </w:r>
      <w:r>
        <w:rPr>
          <w:b/>
        </w:rPr>
        <w:t xml:space="preserve"> in 38.104)</w:t>
      </w:r>
    </w:p>
    <w:p w14:paraId="014E1251" w14:textId="5A2B97B6" w:rsidR="003606C4" w:rsidRDefault="007D7F46" w:rsidP="005628B9">
      <w:pPr>
        <w:numPr>
          <w:ilvl w:val="0"/>
          <w:numId w:val="43"/>
        </w:numPr>
        <w:tabs>
          <w:tab w:val="left" w:pos="1276"/>
        </w:tabs>
        <w:ind w:left="1440" w:hanging="180"/>
        <w:jc w:val="both"/>
        <w:rPr>
          <w:b/>
        </w:rPr>
      </w:pPr>
      <w:r>
        <w:rPr>
          <w:b/>
        </w:rPr>
        <w:t xml:space="preserve">Test metric: </w:t>
      </w:r>
      <w:r w:rsidRPr="005628B9">
        <w:rPr>
          <w:b/>
        </w:rPr>
        <w:t xml:space="preserve">SNR for 70% of maximum throughput and SNR for 1% BLER as starting point </w:t>
      </w:r>
      <w:r w:rsidR="005628B9">
        <w:rPr>
          <w:b/>
        </w:rPr>
        <w:t>with further down selection based on results</w:t>
      </w:r>
    </w:p>
    <w:p w14:paraId="23A615D7" w14:textId="05C1DEFD" w:rsidR="005C02F1" w:rsidRPr="005628B9" w:rsidRDefault="00162656" w:rsidP="001E502C">
      <w:pPr>
        <w:tabs>
          <w:tab w:val="left" w:pos="1276"/>
        </w:tabs>
        <w:ind w:left="1276" w:hanging="1276"/>
        <w:jc w:val="both"/>
        <w:rPr>
          <w:b/>
        </w:rPr>
      </w:pPr>
      <w:r>
        <w:rPr>
          <w:b/>
        </w:rPr>
        <w:t>Proposal 4:</w:t>
      </w:r>
      <w:r w:rsidRPr="00162656">
        <w:rPr>
          <w:b/>
        </w:rPr>
        <w:t xml:space="preserve"> </w:t>
      </w:r>
      <w:r w:rsidRPr="004B294A">
        <w:rPr>
          <w:b/>
        </w:rPr>
        <w:tab/>
      </w:r>
      <w:r>
        <w:rPr>
          <w:b/>
        </w:rPr>
        <w:t xml:space="preserve">In case big misalignment will be observed </w:t>
      </w:r>
      <w:r w:rsidR="005C02F1">
        <w:rPr>
          <w:b/>
        </w:rPr>
        <w:t>for JCE simulations, consider the following reference receiver for definition of minimum requirements:</w:t>
      </w:r>
      <w:r w:rsidR="00803907">
        <w:rPr>
          <w:b/>
        </w:rPr>
        <w:t xml:space="preserve"> DMRS symbols from previous (if available) and current slots are used for</w:t>
      </w:r>
      <w:r w:rsidR="00B74794">
        <w:rPr>
          <w:b/>
        </w:rPr>
        <w:t xml:space="preserve"> channel estimation </w:t>
      </w:r>
      <w:r w:rsidR="001E502C">
        <w:rPr>
          <w:b/>
        </w:rPr>
        <w:t>on Data REs at current slot.</w:t>
      </w:r>
    </w:p>
    <w:p w14:paraId="5792EF79" w14:textId="30223DAA" w:rsidR="000D4B18" w:rsidRPr="00146B4F" w:rsidRDefault="000D4B18" w:rsidP="009A2615">
      <w:pPr>
        <w:pStyle w:val="Heading1"/>
      </w:pPr>
      <w:r w:rsidRPr="00146B4F">
        <w:t>Conclusion</w:t>
      </w:r>
    </w:p>
    <w:p w14:paraId="3AF9CFD8" w14:textId="375E390B" w:rsidR="002B4C37" w:rsidRDefault="001439A3" w:rsidP="001439A3">
      <w:pPr>
        <w:jc w:val="both"/>
      </w:pPr>
      <w:r>
        <w:t>In this paper we provided our view</w:t>
      </w:r>
      <w:r w:rsidR="00440E15">
        <w:t>s</w:t>
      </w:r>
      <w:r>
        <w:t xml:space="preserve"> </w:t>
      </w:r>
      <w:r w:rsidR="0098113F">
        <w:t>on BS</w:t>
      </w:r>
      <w:r w:rsidR="002E4FDB">
        <w:t xml:space="preserve"> PUSCH</w:t>
      </w:r>
      <w:r w:rsidR="0098113F">
        <w:t xml:space="preserve"> demodulation requirements for </w:t>
      </w:r>
      <w:r w:rsidR="0098113F" w:rsidRPr="00E760B9">
        <w:t>NR coverage enhancements</w:t>
      </w:r>
      <w:r w:rsidR="0098113F">
        <w:t xml:space="preserve"> WI</w:t>
      </w:r>
      <w:r w:rsidR="002A3201">
        <w:t xml:space="preserve"> </w:t>
      </w:r>
      <w:r w:rsidR="008F0FEC">
        <w:t xml:space="preserve">and made the following </w:t>
      </w:r>
      <w:r w:rsidR="00BA2E83">
        <w:t>proposals</w:t>
      </w:r>
      <w:r w:rsidR="008F0FEC">
        <w:t>:</w:t>
      </w:r>
    </w:p>
    <w:p w14:paraId="22A35239" w14:textId="77777777" w:rsidR="005628B9" w:rsidRDefault="005628B9" w:rsidP="005628B9">
      <w:pPr>
        <w:tabs>
          <w:tab w:val="left" w:pos="1276"/>
        </w:tabs>
        <w:ind w:left="1276" w:hanging="1276"/>
        <w:jc w:val="both"/>
        <w:rPr>
          <w:b/>
        </w:rPr>
      </w:pPr>
      <w:r w:rsidRPr="004B294A">
        <w:rPr>
          <w:b/>
        </w:rPr>
        <w:t>Proposal 1:</w:t>
      </w:r>
      <w:r w:rsidRPr="004B294A">
        <w:rPr>
          <w:b/>
        </w:rPr>
        <w:tab/>
      </w:r>
      <w:r>
        <w:rPr>
          <w:b/>
        </w:rPr>
        <w:t xml:space="preserve">Don’t define the requirements for </w:t>
      </w:r>
      <w:r w:rsidRPr="00F62B31">
        <w:rPr>
          <w:b/>
        </w:rPr>
        <w:t>PUSCH repetition type A with 32 repetitions</w:t>
      </w:r>
      <w:r>
        <w:rPr>
          <w:b/>
        </w:rPr>
        <w:t>.</w:t>
      </w:r>
    </w:p>
    <w:p w14:paraId="52E5440E" w14:textId="77777777" w:rsidR="005628B9" w:rsidRDefault="005628B9" w:rsidP="005628B9">
      <w:pPr>
        <w:tabs>
          <w:tab w:val="left" w:pos="1276"/>
        </w:tabs>
        <w:ind w:left="1276" w:hanging="1276"/>
        <w:jc w:val="both"/>
        <w:rPr>
          <w:b/>
        </w:rPr>
      </w:pPr>
      <w:r w:rsidRPr="004B294A">
        <w:rPr>
          <w:b/>
        </w:rPr>
        <w:t>Proposal</w:t>
      </w:r>
      <w:r>
        <w:rPr>
          <w:b/>
        </w:rPr>
        <w:t xml:space="preserve"> 2</w:t>
      </w:r>
      <w:r w:rsidRPr="004B294A">
        <w:rPr>
          <w:b/>
        </w:rPr>
        <w:t>:</w:t>
      </w:r>
      <w:r w:rsidRPr="004B294A">
        <w:rPr>
          <w:b/>
        </w:rPr>
        <w:tab/>
      </w:r>
      <w:r>
        <w:rPr>
          <w:b/>
        </w:rPr>
        <w:t>Consider the following PUSCH test design for verification of</w:t>
      </w:r>
      <w:r w:rsidRPr="00194167">
        <w:t xml:space="preserve"> </w:t>
      </w:r>
      <w:r w:rsidRPr="00194167">
        <w:rPr>
          <w:b/>
        </w:rPr>
        <w:t>TB over Multi Slots</w:t>
      </w:r>
      <w:r>
        <w:rPr>
          <w:b/>
        </w:rPr>
        <w:t>:</w:t>
      </w:r>
    </w:p>
    <w:p w14:paraId="4070A20E" w14:textId="77777777" w:rsidR="005628B9" w:rsidRDefault="005628B9" w:rsidP="005628B9">
      <w:pPr>
        <w:numPr>
          <w:ilvl w:val="0"/>
          <w:numId w:val="43"/>
        </w:numPr>
        <w:tabs>
          <w:tab w:val="left" w:pos="1276"/>
        </w:tabs>
        <w:ind w:firstLine="540"/>
        <w:jc w:val="both"/>
        <w:rPr>
          <w:b/>
        </w:rPr>
      </w:pPr>
      <w:r>
        <w:rPr>
          <w:b/>
        </w:rPr>
        <w:t>2 physical slots</w:t>
      </w:r>
    </w:p>
    <w:p w14:paraId="3C05DA90" w14:textId="77777777" w:rsidR="005628B9" w:rsidRDefault="005628B9" w:rsidP="005628B9">
      <w:pPr>
        <w:numPr>
          <w:ilvl w:val="0"/>
          <w:numId w:val="43"/>
        </w:numPr>
        <w:tabs>
          <w:tab w:val="left" w:pos="1276"/>
        </w:tabs>
        <w:ind w:firstLine="540"/>
        <w:jc w:val="both"/>
        <w:rPr>
          <w:b/>
        </w:rPr>
      </w:pPr>
      <w:r>
        <w:rPr>
          <w:b/>
        </w:rPr>
        <w:t>No repetitions</w:t>
      </w:r>
    </w:p>
    <w:p w14:paraId="479E9A3B" w14:textId="77777777" w:rsidR="005628B9" w:rsidRDefault="005628B9" w:rsidP="005628B9">
      <w:pPr>
        <w:numPr>
          <w:ilvl w:val="0"/>
          <w:numId w:val="43"/>
        </w:numPr>
        <w:tabs>
          <w:tab w:val="left" w:pos="1276"/>
        </w:tabs>
        <w:ind w:firstLine="540"/>
        <w:jc w:val="both"/>
        <w:rPr>
          <w:b/>
        </w:rPr>
      </w:pPr>
      <w:r w:rsidRPr="006B1E6D">
        <w:rPr>
          <w:b/>
        </w:rPr>
        <w:t>5 PRBs PUSCH allocation</w:t>
      </w:r>
    </w:p>
    <w:p w14:paraId="2A8FB40F" w14:textId="77777777" w:rsidR="005628B9" w:rsidRDefault="005628B9" w:rsidP="005628B9">
      <w:pPr>
        <w:numPr>
          <w:ilvl w:val="0"/>
          <w:numId w:val="43"/>
        </w:numPr>
        <w:tabs>
          <w:tab w:val="left" w:pos="1276"/>
        </w:tabs>
        <w:ind w:firstLine="540"/>
        <w:jc w:val="both"/>
        <w:rPr>
          <w:b/>
        </w:rPr>
      </w:pPr>
      <w:r>
        <w:rPr>
          <w:b/>
        </w:rPr>
        <w:t>Inter-slot frequency hopping is ON</w:t>
      </w:r>
    </w:p>
    <w:p w14:paraId="65FB6921" w14:textId="77777777" w:rsidR="005628B9" w:rsidRDefault="005628B9" w:rsidP="005628B9">
      <w:pPr>
        <w:numPr>
          <w:ilvl w:val="0"/>
          <w:numId w:val="43"/>
        </w:numPr>
        <w:tabs>
          <w:tab w:val="left" w:pos="1276"/>
        </w:tabs>
        <w:ind w:firstLine="540"/>
        <w:jc w:val="both"/>
        <w:rPr>
          <w:b/>
        </w:rPr>
      </w:pPr>
      <w:r>
        <w:rPr>
          <w:b/>
        </w:rPr>
        <w:t>CP-OFDM only</w:t>
      </w:r>
    </w:p>
    <w:p w14:paraId="78FD1457" w14:textId="77777777" w:rsidR="005628B9" w:rsidRDefault="005628B9" w:rsidP="005628B9">
      <w:pPr>
        <w:numPr>
          <w:ilvl w:val="0"/>
          <w:numId w:val="43"/>
        </w:numPr>
        <w:tabs>
          <w:tab w:val="left" w:pos="1276"/>
        </w:tabs>
        <w:ind w:firstLine="540"/>
        <w:jc w:val="both"/>
        <w:rPr>
          <w:b/>
        </w:rPr>
      </w:pPr>
      <w:r>
        <w:rPr>
          <w:b/>
        </w:rPr>
        <w:t xml:space="preserve">Without </w:t>
      </w:r>
      <w:r w:rsidRPr="00B61583">
        <w:rPr>
          <w:b/>
        </w:rPr>
        <w:t>UCI multiplexing on PUSCH</w:t>
      </w:r>
    </w:p>
    <w:p w14:paraId="20024964" w14:textId="77777777" w:rsidR="005628B9" w:rsidRDefault="005628B9" w:rsidP="005628B9">
      <w:pPr>
        <w:numPr>
          <w:ilvl w:val="0"/>
          <w:numId w:val="43"/>
        </w:numPr>
        <w:tabs>
          <w:tab w:val="left" w:pos="1276"/>
        </w:tabs>
        <w:ind w:firstLine="540"/>
        <w:jc w:val="both"/>
        <w:rPr>
          <w:b/>
        </w:rPr>
      </w:pPr>
      <w:r>
        <w:rPr>
          <w:b/>
        </w:rPr>
        <w:t xml:space="preserve">FRC: </w:t>
      </w:r>
      <w:r w:rsidRPr="00B61583">
        <w:rPr>
          <w:b/>
        </w:rPr>
        <w:t>QPSK 1/3</w:t>
      </w:r>
      <w:r>
        <w:rPr>
          <w:b/>
        </w:rPr>
        <w:t>,</w:t>
      </w:r>
      <w:r w:rsidRPr="00B61583">
        <w:rPr>
          <w:b/>
        </w:rPr>
        <w:t xml:space="preserve"> MCS 4</w:t>
      </w:r>
    </w:p>
    <w:p w14:paraId="12C63781" w14:textId="77777777" w:rsidR="005628B9" w:rsidRDefault="005628B9" w:rsidP="005628B9">
      <w:pPr>
        <w:numPr>
          <w:ilvl w:val="0"/>
          <w:numId w:val="43"/>
        </w:numPr>
        <w:tabs>
          <w:tab w:val="left" w:pos="1276"/>
        </w:tabs>
        <w:ind w:firstLine="540"/>
        <w:jc w:val="both"/>
        <w:rPr>
          <w:b/>
        </w:rPr>
      </w:pPr>
      <w:r>
        <w:rPr>
          <w:b/>
        </w:rPr>
        <w:t xml:space="preserve">RV sequence: </w:t>
      </w:r>
      <w:r w:rsidRPr="00B61583">
        <w:rPr>
          <w:b/>
        </w:rPr>
        <w:t>[0 2 3 1]</w:t>
      </w:r>
    </w:p>
    <w:p w14:paraId="594C0FDA" w14:textId="77777777" w:rsidR="005628B9" w:rsidRDefault="005628B9" w:rsidP="005628B9">
      <w:pPr>
        <w:numPr>
          <w:ilvl w:val="0"/>
          <w:numId w:val="43"/>
        </w:numPr>
        <w:tabs>
          <w:tab w:val="left" w:pos="1276"/>
        </w:tabs>
        <w:ind w:firstLine="540"/>
        <w:jc w:val="both"/>
        <w:rPr>
          <w:b/>
        </w:rPr>
      </w:pPr>
      <w:r w:rsidRPr="00B61583">
        <w:rPr>
          <w:b/>
        </w:rPr>
        <w:t>PUSCH mapping type A and type B</w:t>
      </w:r>
    </w:p>
    <w:p w14:paraId="5608FCAE" w14:textId="77777777" w:rsidR="005628B9" w:rsidRDefault="005628B9" w:rsidP="005628B9">
      <w:pPr>
        <w:numPr>
          <w:ilvl w:val="0"/>
          <w:numId w:val="43"/>
        </w:numPr>
        <w:tabs>
          <w:tab w:val="left" w:pos="1276"/>
        </w:tabs>
        <w:ind w:firstLine="540"/>
        <w:jc w:val="both"/>
        <w:rPr>
          <w:b/>
        </w:rPr>
      </w:pPr>
      <w:r>
        <w:rPr>
          <w:b/>
        </w:rPr>
        <w:t>Other parameters are same as for Rel-15 PUSCH tests (</w:t>
      </w:r>
      <w:r w:rsidRPr="00A25683">
        <w:rPr>
          <w:b/>
        </w:rPr>
        <w:t>Table: 8.2.1.1-1</w:t>
      </w:r>
      <w:r>
        <w:rPr>
          <w:b/>
        </w:rPr>
        <w:t xml:space="preserve"> in 38.104)</w:t>
      </w:r>
    </w:p>
    <w:p w14:paraId="31D27AED" w14:textId="77777777" w:rsidR="005628B9" w:rsidRDefault="005628B9" w:rsidP="005628B9">
      <w:pPr>
        <w:numPr>
          <w:ilvl w:val="0"/>
          <w:numId w:val="43"/>
        </w:numPr>
        <w:tabs>
          <w:tab w:val="left" w:pos="1276"/>
        </w:tabs>
        <w:ind w:firstLine="540"/>
        <w:jc w:val="both"/>
        <w:rPr>
          <w:b/>
        </w:rPr>
      </w:pPr>
      <w:r>
        <w:rPr>
          <w:b/>
        </w:rPr>
        <w:t xml:space="preserve">Test metric: </w:t>
      </w:r>
      <w:r w:rsidRPr="006949C4">
        <w:rPr>
          <w:b/>
        </w:rPr>
        <w:t>Test SNR at which the PUSCH achieves 70% of throughput</w:t>
      </w:r>
    </w:p>
    <w:p w14:paraId="2EC9FC17" w14:textId="77777777" w:rsidR="005628B9" w:rsidRDefault="005628B9" w:rsidP="005628B9">
      <w:pPr>
        <w:tabs>
          <w:tab w:val="left" w:pos="1276"/>
        </w:tabs>
        <w:ind w:left="1276" w:hanging="1276"/>
        <w:jc w:val="both"/>
        <w:rPr>
          <w:b/>
        </w:rPr>
      </w:pPr>
      <w:r w:rsidRPr="004B294A">
        <w:rPr>
          <w:b/>
        </w:rPr>
        <w:t>Proposal</w:t>
      </w:r>
      <w:r>
        <w:rPr>
          <w:b/>
        </w:rPr>
        <w:t xml:space="preserve"> 3</w:t>
      </w:r>
      <w:r w:rsidRPr="004B294A">
        <w:rPr>
          <w:b/>
        </w:rPr>
        <w:t>:</w:t>
      </w:r>
      <w:r w:rsidRPr="004B294A">
        <w:rPr>
          <w:b/>
        </w:rPr>
        <w:tab/>
      </w:r>
      <w:r>
        <w:rPr>
          <w:b/>
        </w:rPr>
        <w:t>Consider the following PUSCH test design for verification of Joint Channel Estimation:</w:t>
      </w:r>
    </w:p>
    <w:p w14:paraId="15D8CEC2" w14:textId="77777777" w:rsidR="005628B9" w:rsidRDefault="005628B9" w:rsidP="005628B9">
      <w:pPr>
        <w:numPr>
          <w:ilvl w:val="0"/>
          <w:numId w:val="43"/>
        </w:numPr>
        <w:tabs>
          <w:tab w:val="left" w:pos="1276"/>
        </w:tabs>
        <w:ind w:left="1440" w:hanging="180"/>
        <w:jc w:val="both"/>
        <w:rPr>
          <w:b/>
        </w:rPr>
      </w:pPr>
      <w:r>
        <w:rPr>
          <w:b/>
        </w:rPr>
        <w:t>Number of slots for JCE: 2 and 4 slots as starting point with further down selection based on results</w:t>
      </w:r>
    </w:p>
    <w:p w14:paraId="39809822" w14:textId="77777777" w:rsidR="005628B9" w:rsidRDefault="005628B9" w:rsidP="005628B9">
      <w:pPr>
        <w:numPr>
          <w:ilvl w:val="0"/>
          <w:numId w:val="43"/>
        </w:numPr>
        <w:tabs>
          <w:tab w:val="left" w:pos="1276"/>
        </w:tabs>
        <w:ind w:left="1440" w:hanging="180"/>
        <w:jc w:val="both"/>
        <w:rPr>
          <w:b/>
        </w:rPr>
      </w:pPr>
      <w:r w:rsidRPr="005F06E6">
        <w:rPr>
          <w:b/>
        </w:rPr>
        <w:t>PUSCH repetition type A</w:t>
      </w:r>
    </w:p>
    <w:p w14:paraId="155917E9" w14:textId="77777777" w:rsidR="005628B9" w:rsidRDefault="005628B9" w:rsidP="005628B9">
      <w:pPr>
        <w:numPr>
          <w:ilvl w:val="0"/>
          <w:numId w:val="43"/>
        </w:numPr>
        <w:tabs>
          <w:tab w:val="left" w:pos="1276"/>
        </w:tabs>
        <w:ind w:left="1440" w:hanging="180"/>
        <w:jc w:val="both"/>
        <w:rPr>
          <w:b/>
        </w:rPr>
      </w:pPr>
      <w:r>
        <w:rPr>
          <w:b/>
        </w:rPr>
        <w:t>4</w:t>
      </w:r>
      <w:r w:rsidRPr="006B1E6D">
        <w:rPr>
          <w:b/>
        </w:rPr>
        <w:t xml:space="preserve"> PRBs PUSCH allocation</w:t>
      </w:r>
    </w:p>
    <w:p w14:paraId="15F70B08" w14:textId="77777777" w:rsidR="005628B9" w:rsidRDefault="005628B9" w:rsidP="005628B9">
      <w:pPr>
        <w:numPr>
          <w:ilvl w:val="0"/>
          <w:numId w:val="43"/>
        </w:numPr>
        <w:tabs>
          <w:tab w:val="left" w:pos="1276"/>
        </w:tabs>
        <w:ind w:left="1440" w:hanging="180"/>
        <w:jc w:val="both"/>
        <w:rPr>
          <w:b/>
        </w:rPr>
      </w:pPr>
      <w:r>
        <w:rPr>
          <w:b/>
        </w:rPr>
        <w:t>Inter-slot frequency hopping is OFF</w:t>
      </w:r>
    </w:p>
    <w:p w14:paraId="416EED06" w14:textId="77777777" w:rsidR="005628B9" w:rsidRDefault="005628B9" w:rsidP="005628B9">
      <w:pPr>
        <w:numPr>
          <w:ilvl w:val="0"/>
          <w:numId w:val="43"/>
        </w:numPr>
        <w:tabs>
          <w:tab w:val="left" w:pos="1276"/>
        </w:tabs>
        <w:ind w:left="1440" w:hanging="180"/>
        <w:jc w:val="both"/>
        <w:rPr>
          <w:b/>
        </w:rPr>
      </w:pPr>
      <w:r>
        <w:rPr>
          <w:b/>
        </w:rPr>
        <w:t>CP-OFDM only</w:t>
      </w:r>
    </w:p>
    <w:p w14:paraId="5787E515" w14:textId="77777777" w:rsidR="005628B9" w:rsidRDefault="005628B9" w:rsidP="005628B9">
      <w:pPr>
        <w:numPr>
          <w:ilvl w:val="0"/>
          <w:numId w:val="43"/>
        </w:numPr>
        <w:tabs>
          <w:tab w:val="left" w:pos="1276"/>
        </w:tabs>
        <w:ind w:left="1440" w:hanging="180"/>
        <w:jc w:val="both"/>
        <w:rPr>
          <w:b/>
        </w:rPr>
      </w:pPr>
      <w:r>
        <w:rPr>
          <w:b/>
        </w:rPr>
        <w:t>MCS 2 and 4 as starting point and make final decision based on simulation results</w:t>
      </w:r>
    </w:p>
    <w:p w14:paraId="136C31AB" w14:textId="77777777" w:rsidR="005628B9" w:rsidRDefault="005628B9" w:rsidP="005628B9">
      <w:pPr>
        <w:numPr>
          <w:ilvl w:val="0"/>
          <w:numId w:val="43"/>
        </w:numPr>
        <w:tabs>
          <w:tab w:val="left" w:pos="1276"/>
        </w:tabs>
        <w:ind w:left="1440" w:hanging="180"/>
        <w:jc w:val="both"/>
        <w:rPr>
          <w:b/>
        </w:rPr>
      </w:pPr>
      <w:r w:rsidRPr="00B61583">
        <w:rPr>
          <w:b/>
        </w:rPr>
        <w:t>PUSCH mapping type A and type B</w:t>
      </w:r>
    </w:p>
    <w:p w14:paraId="38BA3B32" w14:textId="77777777" w:rsidR="005628B9" w:rsidRDefault="005628B9" w:rsidP="005628B9">
      <w:pPr>
        <w:numPr>
          <w:ilvl w:val="0"/>
          <w:numId w:val="43"/>
        </w:numPr>
        <w:tabs>
          <w:tab w:val="left" w:pos="1276"/>
        </w:tabs>
        <w:ind w:left="1440" w:hanging="180"/>
        <w:jc w:val="both"/>
        <w:rPr>
          <w:b/>
        </w:rPr>
      </w:pPr>
      <w:r>
        <w:rPr>
          <w:b/>
        </w:rPr>
        <w:t>Other parameters (DMRS and time domain resource allocation) are same as for Rel-15 PUSCH tests (</w:t>
      </w:r>
      <w:r w:rsidRPr="00A25683">
        <w:rPr>
          <w:b/>
        </w:rPr>
        <w:t>Table: 8.2.1.1-1</w:t>
      </w:r>
      <w:r>
        <w:rPr>
          <w:b/>
        </w:rPr>
        <w:t xml:space="preserve"> in 38.104)</w:t>
      </w:r>
    </w:p>
    <w:p w14:paraId="34BF1C09" w14:textId="40B6AB76" w:rsidR="005628B9" w:rsidRDefault="005628B9" w:rsidP="001439A3">
      <w:pPr>
        <w:numPr>
          <w:ilvl w:val="0"/>
          <w:numId w:val="43"/>
        </w:numPr>
        <w:tabs>
          <w:tab w:val="left" w:pos="1276"/>
        </w:tabs>
        <w:ind w:left="1440" w:hanging="180"/>
        <w:jc w:val="both"/>
        <w:rPr>
          <w:b/>
        </w:rPr>
      </w:pPr>
      <w:r>
        <w:rPr>
          <w:b/>
        </w:rPr>
        <w:t xml:space="preserve">Test metric: </w:t>
      </w:r>
      <w:r w:rsidRPr="005628B9">
        <w:rPr>
          <w:b/>
        </w:rPr>
        <w:t xml:space="preserve">SNR for 70% of maximum throughput and SNR for 1% BLER as starting point </w:t>
      </w:r>
      <w:r>
        <w:rPr>
          <w:b/>
        </w:rPr>
        <w:t>with further down selection based on results</w:t>
      </w:r>
    </w:p>
    <w:p w14:paraId="72A2E44C" w14:textId="7C182456" w:rsidR="00E9753E" w:rsidRPr="005628B9" w:rsidRDefault="00E9753E" w:rsidP="00E9753E">
      <w:pPr>
        <w:tabs>
          <w:tab w:val="left" w:pos="1276"/>
        </w:tabs>
        <w:ind w:left="1276" w:hanging="1276"/>
        <w:jc w:val="both"/>
        <w:rPr>
          <w:b/>
        </w:rPr>
      </w:pPr>
      <w:r>
        <w:rPr>
          <w:b/>
        </w:rPr>
        <w:lastRenderedPageBreak/>
        <w:t>Proposal 4:</w:t>
      </w:r>
      <w:r w:rsidRPr="00162656">
        <w:rPr>
          <w:b/>
        </w:rPr>
        <w:t xml:space="preserve"> </w:t>
      </w:r>
      <w:r w:rsidRPr="004B294A">
        <w:rPr>
          <w:b/>
        </w:rPr>
        <w:tab/>
      </w:r>
      <w:r>
        <w:rPr>
          <w:b/>
        </w:rPr>
        <w:t>In case big misalignment will be observed for JCE simulations, consider the following reference receiver for definition of minimum requirements: DMRS symbols from previous (if available) and current slots are used for channel estimation on Data REs at current slot.</w:t>
      </w:r>
    </w:p>
    <w:p w14:paraId="5FB25183" w14:textId="77777777" w:rsidR="001E216A" w:rsidRPr="00146B4F" w:rsidRDefault="001E216A" w:rsidP="009A2615">
      <w:pPr>
        <w:pStyle w:val="Heading1"/>
      </w:pPr>
      <w:r w:rsidRPr="00146B4F">
        <w:t>References</w:t>
      </w:r>
    </w:p>
    <w:p w14:paraId="7F333347" w14:textId="64A55E30" w:rsidR="004B7317" w:rsidRPr="00E9753E" w:rsidRDefault="00BD19CE" w:rsidP="00E9753E">
      <w:pPr>
        <w:widowControl w:val="0"/>
        <w:numPr>
          <w:ilvl w:val="0"/>
          <w:numId w:val="2"/>
        </w:numPr>
        <w:jc w:val="both"/>
        <w:rPr>
          <w:lang w:val="en-US"/>
        </w:rPr>
      </w:pPr>
      <w:bookmarkStart w:id="2" w:name="_Ref95637713"/>
      <w:bookmarkStart w:id="3" w:name="_Ref85472737"/>
      <w:bookmarkStart w:id="4" w:name="_Ref78290216"/>
      <w:bookmarkStart w:id="5" w:name="_Ref39839544"/>
      <w:bookmarkStart w:id="6" w:name="_Ref31892213"/>
      <w:bookmarkStart w:id="7" w:name="_Ref12973084"/>
      <w:bookmarkStart w:id="8" w:name="_Ref47633322"/>
      <w:bookmarkStart w:id="9" w:name="_Ref67577326"/>
      <w:r w:rsidRPr="00BD19CE">
        <w:rPr>
          <w:lang w:val="en-US"/>
        </w:rPr>
        <w:t>R4-2203030</w:t>
      </w:r>
      <w:r>
        <w:rPr>
          <w:lang w:val="en-US"/>
        </w:rPr>
        <w:t xml:space="preserve"> “</w:t>
      </w:r>
      <w:r w:rsidR="00240C02" w:rsidRPr="00240C02">
        <w:rPr>
          <w:lang w:val="en-US"/>
        </w:rPr>
        <w:t>WF on PUSCH demodulation performance of Rel-17 NR coverage enhancement</w:t>
      </w:r>
      <w:r>
        <w:rPr>
          <w:lang w:val="en-US"/>
        </w:rPr>
        <w:t>”</w:t>
      </w:r>
      <w:r w:rsidR="00240C02">
        <w:rPr>
          <w:lang w:val="en-US"/>
        </w:rPr>
        <w:t xml:space="preserve">, </w:t>
      </w:r>
      <w:r w:rsidR="00010BB1" w:rsidRPr="00010BB1">
        <w:rPr>
          <w:lang w:val="en-US"/>
        </w:rPr>
        <w:t>China Telecom</w:t>
      </w:r>
      <w:r w:rsidR="00010BB1">
        <w:rPr>
          <w:lang w:val="en-US"/>
        </w:rPr>
        <w:t>, RAN4 #101-bis-e, January 2022.</w:t>
      </w:r>
      <w:bookmarkEnd w:id="2"/>
      <w:bookmarkEnd w:id="3"/>
      <w:bookmarkEnd w:id="4"/>
      <w:bookmarkEnd w:id="5"/>
      <w:bookmarkEnd w:id="6"/>
      <w:bookmarkEnd w:id="7"/>
      <w:bookmarkEnd w:id="8"/>
      <w:bookmarkEnd w:id="9"/>
    </w:p>
    <w:sectPr w:rsidR="004B7317" w:rsidRPr="00E9753E" w:rsidSect="0060322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FF03D" w14:textId="77777777" w:rsidR="00BD4CBF" w:rsidRDefault="00BD4CBF">
      <w:r>
        <w:separator/>
      </w:r>
    </w:p>
  </w:endnote>
  <w:endnote w:type="continuationSeparator" w:id="0">
    <w:p w14:paraId="4E0C75F8" w14:textId="77777777" w:rsidR="00BD4CBF" w:rsidRDefault="00BD4CBF">
      <w:r>
        <w:continuationSeparator/>
      </w:r>
    </w:p>
  </w:endnote>
  <w:endnote w:type="continuationNotice" w:id="1">
    <w:p w14:paraId="3085F903" w14:textId="77777777" w:rsidR="00BD4CBF" w:rsidRDefault="00BD4CB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F331E" w14:textId="77777777" w:rsidR="00BD4CBF" w:rsidRDefault="00BD4CBF">
      <w:r>
        <w:separator/>
      </w:r>
    </w:p>
  </w:footnote>
  <w:footnote w:type="continuationSeparator" w:id="0">
    <w:p w14:paraId="596CF67A" w14:textId="77777777" w:rsidR="00BD4CBF" w:rsidRDefault="00BD4CBF">
      <w:r>
        <w:continuationSeparator/>
      </w:r>
    </w:p>
  </w:footnote>
  <w:footnote w:type="continuationNotice" w:id="1">
    <w:p w14:paraId="4ACC8633" w14:textId="77777777" w:rsidR="00BD4CBF" w:rsidRDefault="00BD4CB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E20F5F"/>
    <w:multiLevelType w:val="hybridMultilevel"/>
    <w:tmpl w:val="DD7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8813D3"/>
    <w:multiLevelType w:val="hybridMultilevel"/>
    <w:tmpl w:val="92E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E1215"/>
    <w:multiLevelType w:val="hybridMultilevel"/>
    <w:tmpl w:val="D6F8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DFA651A"/>
    <w:multiLevelType w:val="hybridMultilevel"/>
    <w:tmpl w:val="AC3E6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D6080"/>
    <w:multiLevelType w:val="hybridMultilevel"/>
    <w:tmpl w:val="AA1C6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057450E"/>
    <w:multiLevelType w:val="hybridMultilevel"/>
    <w:tmpl w:val="3AA09EC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236071F"/>
    <w:multiLevelType w:val="hybridMultilevel"/>
    <w:tmpl w:val="D63C6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0136F"/>
    <w:multiLevelType w:val="hybridMultilevel"/>
    <w:tmpl w:val="7DB62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B6771"/>
    <w:multiLevelType w:val="hybridMultilevel"/>
    <w:tmpl w:val="738EB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6"/>
  </w:num>
  <w:num w:numId="4">
    <w:abstractNumId w:val="1"/>
  </w:num>
  <w:num w:numId="5">
    <w:abstractNumId w:val="31"/>
  </w:num>
  <w:num w:numId="6">
    <w:abstractNumId w:val="4"/>
  </w:num>
  <w:num w:numId="7">
    <w:abstractNumId w:val="24"/>
  </w:num>
  <w:num w:numId="8">
    <w:abstractNumId w:val="19"/>
  </w:num>
  <w:num w:numId="9">
    <w:abstractNumId w:val="20"/>
  </w:num>
  <w:num w:numId="10">
    <w:abstractNumId w:val="3"/>
  </w:num>
  <w:num w:numId="11">
    <w:abstractNumId w:val="22"/>
  </w:num>
  <w:num w:numId="12">
    <w:abstractNumId w:val="24"/>
  </w:num>
  <w:num w:numId="13">
    <w:abstractNumId w:val="24"/>
  </w:num>
  <w:num w:numId="14">
    <w:abstractNumId w:val="24"/>
  </w:num>
  <w:num w:numId="15">
    <w:abstractNumId w:val="24"/>
  </w:num>
  <w:num w:numId="16">
    <w:abstractNumId w:val="24"/>
  </w:num>
  <w:num w:numId="17">
    <w:abstractNumId w:val="27"/>
  </w:num>
  <w:num w:numId="18">
    <w:abstractNumId w:val="24"/>
  </w:num>
  <w:num w:numId="19">
    <w:abstractNumId w:val="7"/>
  </w:num>
  <w:num w:numId="20">
    <w:abstractNumId w:val="11"/>
  </w:num>
  <w:num w:numId="21">
    <w:abstractNumId w:val="24"/>
  </w:num>
  <w:num w:numId="22">
    <w:abstractNumId w:val="28"/>
  </w:num>
  <w:num w:numId="23">
    <w:abstractNumId w:val="24"/>
  </w:num>
  <w:num w:numId="24">
    <w:abstractNumId w:val="24"/>
  </w:num>
  <w:num w:numId="25">
    <w:abstractNumId w:val="24"/>
  </w:num>
  <w:num w:numId="26">
    <w:abstractNumId w:val="24"/>
  </w:num>
  <w:num w:numId="27">
    <w:abstractNumId w:val="24"/>
  </w:num>
  <w:num w:numId="28">
    <w:abstractNumId w:val="15"/>
  </w:num>
  <w:num w:numId="29">
    <w:abstractNumId w:val="6"/>
  </w:num>
  <w:num w:numId="30">
    <w:abstractNumId w:val="17"/>
  </w:num>
  <w:num w:numId="31">
    <w:abstractNumId w:val="23"/>
  </w:num>
  <w:num w:numId="32">
    <w:abstractNumId w:val="13"/>
  </w:num>
  <w:num w:numId="33">
    <w:abstractNumId w:val="24"/>
  </w:num>
  <w:num w:numId="34">
    <w:abstractNumId w:val="21"/>
  </w:num>
  <w:num w:numId="35">
    <w:abstractNumId w:val="5"/>
  </w:num>
  <w:num w:numId="36">
    <w:abstractNumId w:val="26"/>
  </w:num>
  <w:num w:numId="37">
    <w:abstractNumId w:val="8"/>
  </w:num>
  <w:num w:numId="38">
    <w:abstractNumId w:val="30"/>
  </w:num>
  <w:num w:numId="39">
    <w:abstractNumId w:val="2"/>
  </w:num>
  <w:num w:numId="40">
    <w:abstractNumId w:val="24"/>
  </w:num>
  <w:num w:numId="41">
    <w:abstractNumId w:val="24"/>
  </w:num>
  <w:num w:numId="42">
    <w:abstractNumId w:val="29"/>
  </w:num>
  <w:num w:numId="43">
    <w:abstractNumId w:val="10"/>
  </w:num>
  <w:num w:numId="44">
    <w:abstractNumId w:val="24"/>
  </w:num>
  <w:num w:numId="45">
    <w:abstractNumId w:val="12"/>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931"/>
    <w:rsid w:val="00000C9B"/>
    <w:rsid w:val="00000ECA"/>
    <w:rsid w:val="00000F2A"/>
    <w:rsid w:val="0000131F"/>
    <w:rsid w:val="00001FC3"/>
    <w:rsid w:val="00002375"/>
    <w:rsid w:val="00002459"/>
    <w:rsid w:val="00002530"/>
    <w:rsid w:val="00002787"/>
    <w:rsid w:val="00003131"/>
    <w:rsid w:val="000031AB"/>
    <w:rsid w:val="00003772"/>
    <w:rsid w:val="000037FB"/>
    <w:rsid w:val="0000391E"/>
    <w:rsid w:val="00004885"/>
    <w:rsid w:val="00004CD0"/>
    <w:rsid w:val="00004D8C"/>
    <w:rsid w:val="00004DCB"/>
    <w:rsid w:val="000051F0"/>
    <w:rsid w:val="00005327"/>
    <w:rsid w:val="000054E1"/>
    <w:rsid w:val="0000553B"/>
    <w:rsid w:val="00005B91"/>
    <w:rsid w:val="00005DD8"/>
    <w:rsid w:val="0000616F"/>
    <w:rsid w:val="0000660A"/>
    <w:rsid w:val="00006780"/>
    <w:rsid w:val="0000682F"/>
    <w:rsid w:val="00006C7A"/>
    <w:rsid w:val="00007113"/>
    <w:rsid w:val="000072BD"/>
    <w:rsid w:val="000074A3"/>
    <w:rsid w:val="0000792C"/>
    <w:rsid w:val="00007BE6"/>
    <w:rsid w:val="00007CEF"/>
    <w:rsid w:val="000101EF"/>
    <w:rsid w:val="00010739"/>
    <w:rsid w:val="0001078E"/>
    <w:rsid w:val="00010BB1"/>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5D1"/>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35E"/>
    <w:rsid w:val="000265BA"/>
    <w:rsid w:val="00026625"/>
    <w:rsid w:val="000266AE"/>
    <w:rsid w:val="00026905"/>
    <w:rsid w:val="00026977"/>
    <w:rsid w:val="000269C8"/>
    <w:rsid w:val="00026A0F"/>
    <w:rsid w:val="00026AF7"/>
    <w:rsid w:val="00026BA4"/>
    <w:rsid w:val="00026EF9"/>
    <w:rsid w:val="00027333"/>
    <w:rsid w:val="0002790C"/>
    <w:rsid w:val="00027E41"/>
    <w:rsid w:val="000300FE"/>
    <w:rsid w:val="00030766"/>
    <w:rsid w:val="00030ED5"/>
    <w:rsid w:val="00030F74"/>
    <w:rsid w:val="00031242"/>
    <w:rsid w:val="0003138D"/>
    <w:rsid w:val="00031C3C"/>
    <w:rsid w:val="00031E02"/>
    <w:rsid w:val="00031E48"/>
    <w:rsid w:val="00031EDD"/>
    <w:rsid w:val="0003209F"/>
    <w:rsid w:val="0003211E"/>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0A8"/>
    <w:rsid w:val="000462CB"/>
    <w:rsid w:val="000466CB"/>
    <w:rsid w:val="00046CD6"/>
    <w:rsid w:val="00046CE4"/>
    <w:rsid w:val="00046F9A"/>
    <w:rsid w:val="0004713D"/>
    <w:rsid w:val="0004715D"/>
    <w:rsid w:val="000472F3"/>
    <w:rsid w:val="0004730E"/>
    <w:rsid w:val="000473C4"/>
    <w:rsid w:val="0004746D"/>
    <w:rsid w:val="000474A1"/>
    <w:rsid w:val="000474E4"/>
    <w:rsid w:val="000475B5"/>
    <w:rsid w:val="000477BB"/>
    <w:rsid w:val="00047A82"/>
    <w:rsid w:val="00047B76"/>
    <w:rsid w:val="00047D3D"/>
    <w:rsid w:val="0005055B"/>
    <w:rsid w:val="000505B9"/>
    <w:rsid w:val="000505E0"/>
    <w:rsid w:val="00050D36"/>
    <w:rsid w:val="00050D72"/>
    <w:rsid w:val="00050D96"/>
    <w:rsid w:val="00051135"/>
    <w:rsid w:val="00051586"/>
    <w:rsid w:val="000516F0"/>
    <w:rsid w:val="00051B90"/>
    <w:rsid w:val="00051C70"/>
    <w:rsid w:val="0005201C"/>
    <w:rsid w:val="000521D1"/>
    <w:rsid w:val="0005246C"/>
    <w:rsid w:val="000528EA"/>
    <w:rsid w:val="0005291A"/>
    <w:rsid w:val="00052AE3"/>
    <w:rsid w:val="00052C5E"/>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DDD"/>
    <w:rsid w:val="00060FDB"/>
    <w:rsid w:val="000612C5"/>
    <w:rsid w:val="00061C96"/>
    <w:rsid w:val="00061E34"/>
    <w:rsid w:val="000620C4"/>
    <w:rsid w:val="000621A9"/>
    <w:rsid w:val="0006245C"/>
    <w:rsid w:val="0006263A"/>
    <w:rsid w:val="00062689"/>
    <w:rsid w:val="0006289B"/>
    <w:rsid w:val="00063485"/>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D00"/>
    <w:rsid w:val="00067F37"/>
    <w:rsid w:val="00067FE2"/>
    <w:rsid w:val="00070237"/>
    <w:rsid w:val="00070378"/>
    <w:rsid w:val="0007070C"/>
    <w:rsid w:val="0007092B"/>
    <w:rsid w:val="0007118F"/>
    <w:rsid w:val="000711FC"/>
    <w:rsid w:val="00071422"/>
    <w:rsid w:val="000716FB"/>
    <w:rsid w:val="00071E66"/>
    <w:rsid w:val="00071E9B"/>
    <w:rsid w:val="00071E9F"/>
    <w:rsid w:val="00071F99"/>
    <w:rsid w:val="00072010"/>
    <w:rsid w:val="0007271A"/>
    <w:rsid w:val="000727D5"/>
    <w:rsid w:val="00072885"/>
    <w:rsid w:val="00072CD2"/>
    <w:rsid w:val="00072E75"/>
    <w:rsid w:val="00072EFA"/>
    <w:rsid w:val="00073219"/>
    <w:rsid w:val="000735B9"/>
    <w:rsid w:val="00073785"/>
    <w:rsid w:val="00073DBB"/>
    <w:rsid w:val="00074375"/>
    <w:rsid w:val="000743A0"/>
    <w:rsid w:val="000744D7"/>
    <w:rsid w:val="000748A2"/>
    <w:rsid w:val="00074A66"/>
    <w:rsid w:val="00074ABE"/>
    <w:rsid w:val="00074BF5"/>
    <w:rsid w:val="000752CD"/>
    <w:rsid w:val="00075324"/>
    <w:rsid w:val="00075680"/>
    <w:rsid w:val="000758D3"/>
    <w:rsid w:val="0007590A"/>
    <w:rsid w:val="00075999"/>
    <w:rsid w:val="00075CA6"/>
    <w:rsid w:val="00075FE3"/>
    <w:rsid w:val="00076775"/>
    <w:rsid w:val="00076A08"/>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BC0"/>
    <w:rsid w:val="00082C27"/>
    <w:rsid w:val="00082DA4"/>
    <w:rsid w:val="00082E54"/>
    <w:rsid w:val="000832B3"/>
    <w:rsid w:val="00083322"/>
    <w:rsid w:val="000833CA"/>
    <w:rsid w:val="000835AA"/>
    <w:rsid w:val="00083788"/>
    <w:rsid w:val="000838B2"/>
    <w:rsid w:val="00084255"/>
    <w:rsid w:val="00084937"/>
    <w:rsid w:val="00084A49"/>
    <w:rsid w:val="00085239"/>
    <w:rsid w:val="0008540C"/>
    <w:rsid w:val="0008581F"/>
    <w:rsid w:val="00085FB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7B7"/>
    <w:rsid w:val="00094CAB"/>
    <w:rsid w:val="00095671"/>
    <w:rsid w:val="00095920"/>
    <w:rsid w:val="00095A47"/>
    <w:rsid w:val="00095F53"/>
    <w:rsid w:val="0009612D"/>
    <w:rsid w:val="000963E7"/>
    <w:rsid w:val="0009653B"/>
    <w:rsid w:val="000966D3"/>
    <w:rsid w:val="0009680E"/>
    <w:rsid w:val="000968CF"/>
    <w:rsid w:val="000968D8"/>
    <w:rsid w:val="000969B0"/>
    <w:rsid w:val="00096CF2"/>
    <w:rsid w:val="0009709B"/>
    <w:rsid w:val="000978DA"/>
    <w:rsid w:val="000979F0"/>
    <w:rsid w:val="00097AE8"/>
    <w:rsid w:val="000A0296"/>
    <w:rsid w:val="000A02DC"/>
    <w:rsid w:val="000A0B13"/>
    <w:rsid w:val="000A0C0B"/>
    <w:rsid w:val="000A0CA1"/>
    <w:rsid w:val="000A0E99"/>
    <w:rsid w:val="000A0F08"/>
    <w:rsid w:val="000A0F82"/>
    <w:rsid w:val="000A1089"/>
    <w:rsid w:val="000A11BB"/>
    <w:rsid w:val="000A1AD3"/>
    <w:rsid w:val="000A1AF5"/>
    <w:rsid w:val="000A1B06"/>
    <w:rsid w:val="000A1D49"/>
    <w:rsid w:val="000A1F8D"/>
    <w:rsid w:val="000A22FD"/>
    <w:rsid w:val="000A23B7"/>
    <w:rsid w:val="000A2D70"/>
    <w:rsid w:val="000A3A3A"/>
    <w:rsid w:val="000A3ACB"/>
    <w:rsid w:val="000A3E22"/>
    <w:rsid w:val="000A3EF0"/>
    <w:rsid w:val="000A4492"/>
    <w:rsid w:val="000A4519"/>
    <w:rsid w:val="000A49DE"/>
    <w:rsid w:val="000A4B74"/>
    <w:rsid w:val="000A4BC7"/>
    <w:rsid w:val="000A52B9"/>
    <w:rsid w:val="000A54DF"/>
    <w:rsid w:val="000A5A3D"/>
    <w:rsid w:val="000A5AE2"/>
    <w:rsid w:val="000A5B09"/>
    <w:rsid w:val="000A5D82"/>
    <w:rsid w:val="000A605D"/>
    <w:rsid w:val="000A61CB"/>
    <w:rsid w:val="000A64B8"/>
    <w:rsid w:val="000A6788"/>
    <w:rsid w:val="000A6AC6"/>
    <w:rsid w:val="000A6CFE"/>
    <w:rsid w:val="000A6EAA"/>
    <w:rsid w:val="000A78A5"/>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0E8C"/>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EC9"/>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47"/>
    <w:rsid w:val="000E3474"/>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21A"/>
    <w:rsid w:val="000E5343"/>
    <w:rsid w:val="000E5602"/>
    <w:rsid w:val="000E56A7"/>
    <w:rsid w:val="000E5830"/>
    <w:rsid w:val="000E5BAE"/>
    <w:rsid w:val="000E5C4E"/>
    <w:rsid w:val="000E5E9B"/>
    <w:rsid w:val="000E60B9"/>
    <w:rsid w:val="000E65A7"/>
    <w:rsid w:val="000E6635"/>
    <w:rsid w:val="000E6A34"/>
    <w:rsid w:val="000E6F62"/>
    <w:rsid w:val="000E728E"/>
    <w:rsid w:val="000E7535"/>
    <w:rsid w:val="000E768D"/>
    <w:rsid w:val="000E7B65"/>
    <w:rsid w:val="000E7F51"/>
    <w:rsid w:val="000F00D8"/>
    <w:rsid w:val="000F028A"/>
    <w:rsid w:val="000F04CE"/>
    <w:rsid w:val="000F0771"/>
    <w:rsid w:val="000F095B"/>
    <w:rsid w:val="000F0C84"/>
    <w:rsid w:val="000F11B4"/>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1BF"/>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95"/>
    <w:rsid w:val="00106CC3"/>
    <w:rsid w:val="00106E7E"/>
    <w:rsid w:val="001074D1"/>
    <w:rsid w:val="00107EE4"/>
    <w:rsid w:val="001104F9"/>
    <w:rsid w:val="00110642"/>
    <w:rsid w:val="001106C0"/>
    <w:rsid w:val="00110A90"/>
    <w:rsid w:val="00111114"/>
    <w:rsid w:val="001114C5"/>
    <w:rsid w:val="001115C0"/>
    <w:rsid w:val="001115C2"/>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3D2"/>
    <w:rsid w:val="0012142A"/>
    <w:rsid w:val="001215DB"/>
    <w:rsid w:val="0012162D"/>
    <w:rsid w:val="0012175E"/>
    <w:rsid w:val="00121897"/>
    <w:rsid w:val="001218BF"/>
    <w:rsid w:val="00121A10"/>
    <w:rsid w:val="00121A52"/>
    <w:rsid w:val="00121C36"/>
    <w:rsid w:val="00121EF3"/>
    <w:rsid w:val="00122153"/>
    <w:rsid w:val="00122581"/>
    <w:rsid w:val="00122842"/>
    <w:rsid w:val="00122E9F"/>
    <w:rsid w:val="00122EB3"/>
    <w:rsid w:val="00122EFD"/>
    <w:rsid w:val="00123090"/>
    <w:rsid w:val="0012345C"/>
    <w:rsid w:val="001235C4"/>
    <w:rsid w:val="00123850"/>
    <w:rsid w:val="00123975"/>
    <w:rsid w:val="00123AED"/>
    <w:rsid w:val="00123DED"/>
    <w:rsid w:val="00123E96"/>
    <w:rsid w:val="00123EE3"/>
    <w:rsid w:val="0012434E"/>
    <w:rsid w:val="0012467D"/>
    <w:rsid w:val="001246EC"/>
    <w:rsid w:val="001249D7"/>
    <w:rsid w:val="00124E10"/>
    <w:rsid w:val="00125078"/>
    <w:rsid w:val="001252FE"/>
    <w:rsid w:val="001253AC"/>
    <w:rsid w:val="001257E6"/>
    <w:rsid w:val="00125A06"/>
    <w:rsid w:val="00125F8F"/>
    <w:rsid w:val="0012670A"/>
    <w:rsid w:val="00126D98"/>
    <w:rsid w:val="00126DAB"/>
    <w:rsid w:val="00126F0A"/>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E31"/>
    <w:rsid w:val="00133EBD"/>
    <w:rsid w:val="001345D5"/>
    <w:rsid w:val="00134904"/>
    <w:rsid w:val="00134992"/>
    <w:rsid w:val="00134B58"/>
    <w:rsid w:val="00134F3B"/>
    <w:rsid w:val="00135015"/>
    <w:rsid w:val="00135095"/>
    <w:rsid w:val="001350AD"/>
    <w:rsid w:val="001352A6"/>
    <w:rsid w:val="001353A7"/>
    <w:rsid w:val="0013572C"/>
    <w:rsid w:val="00135829"/>
    <w:rsid w:val="001358A7"/>
    <w:rsid w:val="001358F4"/>
    <w:rsid w:val="00135913"/>
    <w:rsid w:val="00135B50"/>
    <w:rsid w:val="0013612A"/>
    <w:rsid w:val="001365DC"/>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2BE"/>
    <w:rsid w:val="00146491"/>
    <w:rsid w:val="0014652F"/>
    <w:rsid w:val="00146546"/>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39A"/>
    <w:rsid w:val="001544AB"/>
    <w:rsid w:val="00154B50"/>
    <w:rsid w:val="00154DA3"/>
    <w:rsid w:val="001553F1"/>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656"/>
    <w:rsid w:val="00162BD5"/>
    <w:rsid w:val="00162CF1"/>
    <w:rsid w:val="00162D45"/>
    <w:rsid w:val="00162ECF"/>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59F4"/>
    <w:rsid w:val="0016634F"/>
    <w:rsid w:val="00166994"/>
    <w:rsid w:val="001669A2"/>
    <w:rsid w:val="001669F9"/>
    <w:rsid w:val="00166A5A"/>
    <w:rsid w:val="0016700E"/>
    <w:rsid w:val="0016711A"/>
    <w:rsid w:val="0016733F"/>
    <w:rsid w:val="0016764C"/>
    <w:rsid w:val="00167709"/>
    <w:rsid w:val="001678ED"/>
    <w:rsid w:val="00167998"/>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064"/>
    <w:rsid w:val="00175283"/>
    <w:rsid w:val="001752EC"/>
    <w:rsid w:val="0017535F"/>
    <w:rsid w:val="00175965"/>
    <w:rsid w:val="00175B5A"/>
    <w:rsid w:val="00175D96"/>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87FA2"/>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167"/>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8D4"/>
    <w:rsid w:val="001A2939"/>
    <w:rsid w:val="001A2B48"/>
    <w:rsid w:val="001A2FD5"/>
    <w:rsid w:val="001A3037"/>
    <w:rsid w:val="001A30B0"/>
    <w:rsid w:val="001A30FB"/>
    <w:rsid w:val="001A32C6"/>
    <w:rsid w:val="001A35B2"/>
    <w:rsid w:val="001A3630"/>
    <w:rsid w:val="001A36CF"/>
    <w:rsid w:val="001A3974"/>
    <w:rsid w:val="001A3F0F"/>
    <w:rsid w:val="001A3FA5"/>
    <w:rsid w:val="001A413A"/>
    <w:rsid w:val="001A4156"/>
    <w:rsid w:val="001A41F2"/>
    <w:rsid w:val="001A43B8"/>
    <w:rsid w:val="001A43BA"/>
    <w:rsid w:val="001A4A01"/>
    <w:rsid w:val="001A4EDF"/>
    <w:rsid w:val="001A50EC"/>
    <w:rsid w:val="001A5174"/>
    <w:rsid w:val="001A566F"/>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6D7"/>
    <w:rsid w:val="001B4AAD"/>
    <w:rsid w:val="001B5176"/>
    <w:rsid w:val="001B519B"/>
    <w:rsid w:val="001B5332"/>
    <w:rsid w:val="001B53B3"/>
    <w:rsid w:val="001B54E9"/>
    <w:rsid w:val="001B5F67"/>
    <w:rsid w:val="001B6306"/>
    <w:rsid w:val="001B6488"/>
    <w:rsid w:val="001B6820"/>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34"/>
    <w:rsid w:val="001C3B46"/>
    <w:rsid w:val="001C3DC6"/>
    <w:rsid w:val="001C3EAE"/>
    <w:rsid w:val="001C40ED"/>
    <w:rsid w:val="001C424C"/>
    <w:rsid w:val="001C4340"/>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62"/>
    <w:rsid w:val="001D2BB2"/>
    <w:rsid w:val="001D2C75"/>
    <w:rsid w:val="001D2E6C"/>
    <w:rsid w:val="001D2ECD"/>
    <w:rsid w:val="001D329E"/>
    <w:rsid w:val="001D3555"/>
    <w:rsid w:val="001D3802"/>
    <w:rsid w:val="001D3875"/>
    <w:rsid w:val="001D3A25"/>
    <w:rsid w:val="001D3C68"/>
    <w:rsid w:val="001D4315"/>
    <w:rsid w:val="001D438F"/>
    <w:rsid w:val="001D43C0"/>
    <w:rsid w:val="001D46EB"/>
    <w:rsid w:val="001D492D"/>
    <w:rsid w:val="001D4969"/>
    <w:rsid w:val="001D4AF0"/>
    <w:rsid w:val="001D4F24"/>
    <w:rsid w:val="001D506F"/>
    <w:rsid w:val="001D536D"/>
    <w:rsid w:val="001D53DC"/>
    <w:rsid w:val="001D57BC"/>
    <w:rsid w:val="001D6099"/>
    <w:rsid w:val="001D6185"/>
    <w:rsid w:val="001D6581"/>
    <w:rsid w:val="001D6A14"/>
    <w:rsid w:val="001D6AEA"/>
    <w:rsid w:val="001D6CC4"/>
    <w:rsid w:val="001D6E61"/>
    <w:rsid w:val="001D6F30"/>
    <w:rsid w:val="001D6F9A"/>
    <w:rsid w:val="001D7260"/>
    <w:rsid w:val="001D7416"/>
    <w:rsid w:val="001D7816"/>
    <w:rsid w:val="001D78B1"/>
    <w:rsid w:val="001D7A07"/>
    <w:rsid w:val="001D7B96"/>
    <w:rsid w:val="001D7F8C"/>
    <w:rsid w:val="001D7FE2"/>
    <w:rsid w:val="001E022E"/>
    <w:rsid w:val="001E03E6"/>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2C"/>
    <w:rsid w:val="001E50CB"/>
    <w:rsid w:val="001E532F"/>
    <w:rsid w:val="001E5AE3"/>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36B"/>
    <w:rsid w:val="001E750C"/>
    <w:rsid w:val="001F04C3"/>
    <w:rsid w:val="001F053B"/>
    <w:rsid w:val="001F0546"/>
    <w:rsid w:val="001F0794"/>
    <w:rsid w:val="001F0AE9"/>
    <w:rsid w:val="001F0BA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473"/>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73E"/>
    <w:rsid w:val="001F77DC"/>
    <w:rsid w:val="001F798D"/>
    <w:rsid w:val="001F7B4A"/>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4A8"/>
    <w:rsid w:val="00202D2E"/>
    <w:rsid w:val="00202E4A"/>
    <w:rsid w:val="00203159"/>
    <w:rsid w:val="002038B0"/>
    <w:rsid w:val="00203A6E"/>
    <w:rsid w:val="00203F00"/>
    <w:rsid w:val="00203F5C"/>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87B"/>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1F16"/>
    <w:rsid w:val="002120E6"/>
    <w:rsid w:val="0021213F"/>
    <w:rsid w:val="0021215A"/>
    <w:rsid w:val="002125B4"/>
    <w:rsid w:val="002126FB"/>
    <w:rsid w:val="00212816"/>
    <w:rsid w:val="00212AE0"/>
    <w:rsid w:val="00212C9C"/>
    <w:rsid w:val="00212D30"/>
    <w:rsid w:val="00213000"/>
    <w:rsid w:val="002130BD"/>
    <w:rsid w:val="002134D8"/>
    <w:rsid w:val="00213706"/>
    <w:rsid w:val="00213851"/>
    <w:rsid w:val="00213FF2"/>
    <w:rsid w:val="00214144"/>
    <w:rsid w:val="00214416"/>
    <w:rsid w:val="00214E0D"/>
    <w:rsid w:val="00214E8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1FA6"/>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C02"/>
    <w:rsid w:val="00240F76"/>
    <w:rsid w:val="0024103F"/>
    <w:rsid w:val="00241B4E"/>
    <w:rsid w:val="00241C7B"/>
    <w:rsid w:val="00241CAE"/>
    <w:rsid w:val="002421F2"/>
    <w:rsid w:val="00242295"/>
    <w:rsid w:val="00242B2A"/>
    <w:rsid w:val="00242CAE"/>
    <w:rsid w:val="00243583"/>
    <w:rsid w:val="00243ACD"/>
    <w:rsid w:val="00243DCC"/>
    <w:rsid w:val="00243ED0"/>
    <w:rsid w:val="002443C2"/>
    <w:rsid w:val="00244606"/>
    <w:rsid w:val="00244924"/>
    <w:rsid w:val="0024494F"/>
    <w:rsid w:val="00244B5D"/>
    <w:rsid w:val="002452BE"/>
    <w:rsid w:val="00245305"/>
    <w:rsid w:val="00245492"/>
    <w:rsid w:val="002456C7"/>
    <w:rsid w:val="002457CA"/>
    <w:rsid w:val="00245A41"/>
    <w:rsid w:val="00245B55"/>
    <w:rsid w:val="00245B70"/>
    <w:rsid w:val="00245D7D"/>
    <w:rsid w:val="00245E39"/>
    <w:rsid w:val="00245FBA"/>
    <w:rsid w:val="00246164"/>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8D2"/>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21"/>
    <w:rsid w:val="00257A62"/>
    <w:rsid w:val="00257CB5"/>
    <w:rsid w:val="00260156"/>
    <w:rsid w:val="0026037C"/>
    <w:rsid w:val="0026075E"/>
    <w:rsid w:val="0026080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A97"/>
    <w:rsid w:val="00267D2F"/>
    <w:rsid w:val="00270C63"/>
    <w:rsid w:val="00270C70"/>
    <w:rsid w:val="00270C98"/>
    <w:rsid w:val="00270E57"/>
    <w:rsid w:val="0027149E"/>
    <w:rsid w:val="00271738"/>
    <w:rsid w:val="0027193C"/>
    <w:rsid w:val="00271A6C"/>
    <w:rsid w:val="00271B1E"/>
    <w:rsid w:val="00271BA1"/>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6FF"/>
    <w:rsid w:val="002779F3"/>
    <w:rsid w:val="00277E66"/>
    <w:rsid w:val="002801E2"/>
    <w:rsid w:val="0028052D"/>
    <w:rsid w:val="00280684"/>
    <w:rsid w:val="00280706"/>
    <w:rsid w:val="0028073A"/>
    <w:rsid w:val="002807D6"/>
    <w:rsid w:val="00280851"/>
    <w:rsid w:val="00280960"/>
    <w:rsid w:val="00280D6E"/>
    <w:rsid w:val="00280FAC"/>
    <w:rsid w:val="00281166"/>
    <w:rsid w:val="00281B68"/>
    <w:rsid w:val="002825CE"/>
    <w:rsid w:val="002826D0"/>
    <w:rsid w:val="00282753"/>
    <w:rsid w:val="002829E8"/>
    <w:rsid w:val="00282DF5"/>
    <w:rsid w:val="00282FCB"/>
    <w:rsid w:val="0028316F"/>
    <w:rsid w:val="00283181"/>
    <w:rsid w:val="002832C5"/>
    <w:rsid w:val="002835A5"/>
    <w:rsid w:val="002836DC"/>
    <w:rsid w:val="00283D6B"/>
    <w:rsid w:val="00284BE8"/>
    <w:rsid w:val="00284E7F"/>
    <w:rsid w:val="002850A8"/>
    <w:rsid w:val="002851CC"/>
    <w:rsid w:val="00285520"/>
    <w:rsid w:val="00285894"/>
    <w:rsid w:val="002859FF"/>
    <w:rsid w:val="00285E28"/>
    <w:rsid w:val="00285E77"/>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677"/>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3E3"/>
    <w:rsid w:val="0029743A"/>
    <w:rsid w:val="00297499"/>
    <w:rsid w:val="002974AA"/>
    <w:rsid w:val="0029758F"/>
    <w:rsid w:val="00297F46"/>
    <w:rsid w:val="002A0028"/>
    <w:rsid w:val="002A0098"/>
    <w:rsid w:val="002A0155"/>
    <w:rsid w:val="002A04EB"/>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77E"/>
    <w:rsid w:val="002A4918"/>
    <w:rsid w:val="002A49F0"/>
    <w:rsid w:val="002A4E20"/>
    <w:rsid w:val="002A523D"/>
    <w:rsid w:val="002A5488"/>
    <w:rsid w:val="002A5771"/>
    <w:rsid w:val="002A5E08"/>
    <w:rsid w:val="002A5FC1"/>
    <w:rsid w:val="002A60B6"/>
    <w:rsid w:val="002A621F"/>
    <w:rsid w:val="002A624D"/>
    <w:rsid w:val="002A62F0"/>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5F37"/>
    <w:rsid w:val="002B6118"/>
    <w:rsid w:val="002B6397"/>
    <w:rsid w:val="002B64FE"/>
    <w:rsid w:val="002B651D"/>
    <w:rsid w:val="002B6890"/>
    <w:rsid w:val="002B694E"/>
    <w:rsid w:val="002B6C2C"/>
    <w:rsid w:val="002B6EC9"/>
    <w:rsid w:val="002B7095"/>
    <w:rsid w:val="002B7660"/>
    <w:rsid w:val="002B776C"/>
    <w:rsid w:val="002C0085"/>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4DC"/>
    <w:rsid w:val="002C36D3"/>
    <w:rsid w:val="002C3AE4"/>
    <w:rsid w:val="002C3C99"/>
    <w:rsid w:val="002C3E10"/>
    <w:rsid w:val="002C3E89"/>
    <w:rsid w:val="002C41F6"/>
    <w:rsid w:val="002C4602"/>
    <w:rsid w:val="002C48E3"/>
    <w:rsid w:val="002C4DD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BFC"/>
    <w:rsid w:val="002D2C1A"/>
    <w:rsid w:val="002D3968"/>
    <w:rsid w:val="002D3EE1"/>
    <w:rsid w:val="002D4053"/>
    <w:rsid w:val="002D4206"/>
    <w:rsid w:val="002D425A"/>
    <w:rsid w:val="002D426D"/>
    <w:rsid w:val="002D42E6"/>
    <w:rsid w:val="002D4322"/>
    <w:rsid w:val="002D4A54"/>
    <w:rsid w:val="002D4A85"/>
    <w:rsid w:val="002D4E37"/>
    <w:rsid w:val="002D52E0"/>
    <w:rsid w:val="002D5455"/>
    <w:rsid w:val="002D597B"/>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4FDB"/>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CE7"/>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592"/>
    <w:rsid w:val="003046FB"/>
    <w:rsid w:val="00304AC5"/>
    <w:rsid w:val="00304FCA"/>
    <w:rsid w:val="00305372"/>
    <w:rsid w:val="003054BD"/>
    <w:rsid w:val="003054BF"/>
    <w:rsid w:val="0030555B"/>
    <w:rsid w:val="00305B6F"/>
    <w:rsid w:val="0030621C"/>
    <w:rsid w:val="00306306"/>
    <w:rsid w:val="003065FB"/>
    <w:rsid w:val="00306BF1"/>
    <w:rsid w:val="00306C47"/>
    <w:rsid w:val="00306D00"/>
    <w:rsid w:val="00306EDC"/>
    <w:rsid w:val="003070A0"/>
    <w:rsid w:val="003071D2"/>
    <w:rsid w:val="003076A5"/>
    <w:rsid w:val="00307B27"/>
    <w:rsid w:val="00307F28"/>
    <w:rsid w:val="003101DC"/>
    <w:rsid w:val="0031035A"/>
    <w:rsid w:val="00310424"/>
    <w:rsid w:val="00310CC6"/>
    <w:rsid w:val="00310EB1"/>
    <w:rsid w:val="00311642"/>
    <w:rsid w:val="00311761"/>
    <w:rsid w:val="003117E1"/>
    <w:rsid w:val="00311941"/>
    <w:rsid w:val="00312064"/>
    <w:rsid w:val="003121B8"/>
    <w:rsid w:val="00312707"/>
    <w:rsid w:val="0031328B"/>
    <w:rsid w:val="003137A0"/>
    <w:rsid w:val="003137ED"/>
    <w:rsid w:val="00313C4F"/>
    <w:rsid w:val="00314013"/>
    <w:rsid w:val="0031403D"/>
    <w:rsid w:val="00314176"/>
    <w:rsid w:val="003141C2"/>
    <w:rsid w:val="00314629"/>
    <w:rsid w:val="0031477C"/>
    <w:rsid w:val="003150EA"/>
    <w:rsid w:val="0031524B"/>
    <w:rsid w:val="0031599D"/>
    <w:rsid w:val="00315C4C"/>
    <w:rsid w:val="00315F72"/>
    <w:rsid w:val="00316072"/>
    <w:rsid w:val="003160FB"/>
    <w:rsid w:val="00316265"/>
    <w:rsid w:val="003168AA"/>
    <w:rsid w:val="003169B8"/>
    <w:rsid w:val="00316C58"/>
    <w:rsid w:val="00316E46"/>
    <w:rsid w:val="00316EBD"/>
    <w:rsid w:val="00317050"/>
    <w:rsid w:val="00317368"/>
    <w:rsid w:val="00317884"/>
    <w:rsid w:val="003200D5"/>
    <w:rsid w:val="00320312"/>
    <w:rsid w:val="003203F1"/>
    <w:rsid w:val="003209C7"/>
    <w:rsid w:val="00320B1B"/>
    <w:rsid w:val="00320E9F"/>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BE2"/>
    <w:rsid w:val="00322E3B"/>
    <w:rsid w:val="00323F98"/>
    <w:rsid w:val="00323FAD"/>
    <w:rsid w:val="00324177"/>
    <w:rsid w:val="003242C1"/>
    <w:rsid w:val="00324731"/>
    <w:rsid w:val="003249F8"/>
    <w:rsid w:val="00324F6C"/>
    <w:rsid w:val="00325790"/>
    <w:rsid w:val="0032594D"/>
    <w:rsid w:val="00325C1C"/>
    <w:rsid w:val="00325C6E"/>
    <w:rsid w:val="0032649F"/>
    <w:rsid w:val="0032659A"/>
    <w:rsid w:val="0032695B"/>
    <w:rsid w:val="00326BBA"/>
    <w:rsid w:val="003271A8"/>
    <w:rsid w:val="003271E3"/>
    <w:rsid w:val="003272D0"/>
    <w:rsid w:val="0032739A"/>
    <w:rsid w:val="003273DE"/>
    <w:rsid w:val="00327470"/>
    <w:rsid w:val="003278C7"/>
    <w:rsid w:val="0032793B"/>
    <w:rsid w:val="00327AEA"/>
    <w:rsid w:val="00327F11"/>
    <w:rsid w:val="003302C4"/>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45D"/>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977"/>
    <w:rsid w:val="00337A57"/>
    <w:rsid w:val="00337C71"/>
    <w:rsid w:val="00337D68"/>
    <w:rsid w:val="00340083"/>
    <w:rsid w:val="0034054B"/>
    <w:rsid w:val="00340E16"/>
    <w:rsid w:val="00340E58"/>
    <w:rsid w:val="00340F47"/>
    <w:rsid w:val="00341087"/>
    <w:rsid w:val="003413A1"/>
    <w:rsid w:val="003415C9"/>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636"/>
    <w:rsid w:val="00345D23"/>
    <w:rsid w:val="00345F46"/>
    <w:rsid w:val="003460F4"/>
    <w:rsid w:val="003460F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07"/>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C4"/>
    <w:rsid w:val="00361477"/>
    <w:rsid w:val="00361711"/>
    <w:rsid w:val="003617B5"/>
    <w:rsid w:val="0036185C"/>
    <w:rsid w:val="003621A7"/>
    <w:rsid w:val="0036262C"/>
    <w:rsid w:val="003629D7"/>
    <w:rsid w:val="00362A2B"/>
    <w:rsid w:val="00362C5A"/>
    <w:rsid w:val="00362D08"/>
    <w:rsid w:val="00362EE7"/>
    <w:rsid w:val="00363984"/>
    <w:rsid w:val="00363E62"/>
    <w:rsid w:val="00363EE9"/>
    <w:rsid w:val="0036430C"/>
    <w:rsid w:val="003643FD"/>
    <w:rsid w:val="00364A63"/>
    <w:rsid w:val="00365382"/>
    <w:rsid w:val="003654DA"/>
    <w:rsid w:val="003657D7"/>
    <w:rsid w:val="00365956"/>
    <w:rsid w:val="0036636F"/>
    <w:rsid w:val="00366565"/>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0D"/>
    <w:rsid w:val="003821E7"/>
    <w:rsid w:val="0038227A"/>
    <w:rsid w:val="0038245B"/>
    <w:rsid w:val="003827B3"/>
    <w:rsid w:val="00382903"/>
    <w:rsid w:val="003829F6"/>
    <w:rsid w:val="00382F24"/>
    <w:rsid w:val="00383026"/>
    <w:rsid w:val="00383483"/>
    <w:rsid w:val="00383650"/>
    <w:rsid w:val="00383D4B"/>
    <w:rsid w:val="00383DDB"/>
    <w:rsid w:val="0038414C"/>
    <w:rsid w:val="003842A8"/>
    <w:rsid w:val="003848D9"/>
    <w:rsid w:val="00385192"/>
    <w:rsid w:val="003852CC"/>
    <w:rsid w:val="0038556E"/>
    <w:rsid w:val="00385823"/>
    <w:rsid w:val="00385BD7"/>
    <w:rsid w:val="003861AB"/>
    <w:rsid w:val="003862D5"/>
    <w:rsid w:val="00386617"/>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195"/>
    <w:rsid w:val="0039122C"/>
    <w:rsid w:val="0039124D"/>
    <w:rsid w:val="003914C2"/>
    <w:rsid w:val="00391A92"/>
    <w:rsid w:val="00391BD5"/>
    <w:rsid w:val="003926BE"/>
    <w:rsid w:val="00392C9B"/>
    <w:rsid w:val="00392DB8"/>
    <w:rsid w:val="00392E8F"/>
    <w:rsid w:val="003935D5"/>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6D8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2FFE"/>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7F3"/>
    <w:rsid w:val="003A6A9D"/>
    <w:rsid w:val="003A6BC9"/>
    <w:rsid w:val="003A6F54"/>
    <w:rsid w:val="003A7427"/>
    <w:rsid w:val="003A754A"/>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293"/>
    <w:rsid w:val="003B28F1"/>
    <w:rsid w:val="003B2B79"/>
    <w:rsid w:val="003B31F9"/>
    <w:rsid w:val="003B3665"/>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B73"/>
    <w:rsid w:val="003C3D5E"/>
    <w:rsid w:val="003C3D8B"/>
    <w:rsid w:val="003C3EB2"/>
    <w:rsid w:val="003C4250"/>
    <w:rsid w:val="003C4952"/>
    <w:rsid w:val="003C4D16"/>
    <w:rsid w:val="003C4D8C"/>
    <w:rsid w:val="003C4F25"/>
    <w:rsid w:val="003C5DA1"/>
    <w:rsid w:val="003C6580"/>
    <w:rsid w:val="003C7459"/>
    <w:rsid w:val="003C78C0"/>
    <w:rsid w:val="003C79A4"/>
    <w:rsid w:val="003C7D16"/>
    <w:rsid w:val="003D04C1"/>
    <w:rsid w:val="003D09DA"/>
    <w:rsid w:val="003D0A97"/>
    <w:rsid w:val="003D0A99"/>
    <w:rsid w:val="003D0D75"/>
    <w:rsid w:val="003D0E68"/>
    <w:rsid w:val="003D10E7"/>
    <w:rsid w:val="003D124C"/>
    <w:rsid w:val="003D169B"/>
    <w:rsid w:val="003D17D6"/>
    <w:rsid w:val="003D190D"/>
    <w:rsid w:val="003D1F59"/>
    <w:rsid w:val="003D2050"/>
    <w:rsid w:val="003D2339"/>
    <w:rsid w:val="003D2395"/>
    <w:rsid w:val="003D26AA"/>
    <w:rsid w:val="003D2802"/>
    <w:rsid w:val="003D29DE"/>
    <w:rsid w:val="003D2A2B"/>
    <w:rsid w:val="003D2AFE"/>
    <w:rsid w:val="003D30C7"/>
    <w:rsid w:val="003D39A6"/>
    <w:rsid w:val="003D3E74"/>
    <w:rsid w:val="003D41AC"/>
    <w:rsid w:val="003D4330"/>
    <w:rsid w:val="003D4350"/>
    <w:rsid w:val="003D4409"/>
    <w:rsid w:val="003D4505"/>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3EF7"/>
    <w:rsid w:val="003E3F3C"/>
    <w:rsid w:val="003E40B3"/>
    <w:rsid w:val="003E40C9"/>
    <w:rsid w:val="003E42AE"/>
    <w:rsid w:val="003E4C49"/>
    <w:rsid w:val="003E4CDB"/>
    <w:rsid w:val="003E4E26"/>
    <w:rsid w:val="003E52EB"/>
    <w:rsid w:val="003E53C3"/>
    <w:rsid w:val="003E5EAD"/>
    <w:rsid w:val="003E6279"/>
    <w:rsid w:val="003E6592"/>
    <w:rsid w:val="003E6B0C"/>
    <w:rsid w:val="003E6C48"/>
    <w:rsid w:val="003E6F6A"/>
    <w:rsid w:val="003E703E"/>
    <w:rsid w:val="003E73BC"/>
    <w:rsid w:val="003E740A"/>
    <w:rsid w:val="003E74E7"/>
    <w:rsid w:val="003E770B"/>
    <w:rsid w:val="003E7A02"/>
    <w:rsid w:val="003E7A07"/>
    <w:rsid w:val="003E7E69"/>
    <w:rsid w:val="003F012E"/>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3A60"/>
    <w:rsid w:val="003F4714"/>
    <w:rsid w:val="003F4933"/>
    <w:rsid w:val="003F4977"/>
    <w:rsid w:val="003F4E1C"/>
    <w:rsid w:val="003F4E39"/>
    <w:rsid w:val="003F536B"/>
    <w:rsid w:val="003F586D"/>
    <w:rsid w:val="003F60EF"/>
    <w:rsid w:val="003F6131"/>
    <w:rsid w:val="003F62B4"/>
    <w:rsid w:val="003F63ED"/>
    <w:rsid w:val="003F67AB"/>
    <w:rsid w:val="003F6853"/>
    <w:rsid w:val="003F6930"/>
    <w:rsid w:val="003F69CB"/>
    <w:rsid w:val="003F6A5A"/>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D07"/>
    <w:rsid w:val="00402F2C"/>
    <w:rsid w:val="0040303D"/>
    <w:rsid w:val="0040379F"/>
    <w:rsid w:val="00403805"/>
    <w:rsid w:val="00403824"/>
    <w:rsid w:val="00403F25"/>
    <w:rsid w:val="00404107"/>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BEA"/>
    <w:rsid w:val="00406E9A"/>
    <w:rsid w:val="00406F4B"/>
    <w:rsid w:val="00406FBD"/>
    <w:rsid w:val="00407023"/>
    <w:rsid w:val="00407186"/>
    <w:rsid w:val="004073B0"/>
    <w:rsid w:val="00407612"/>
    <w:rsid w:val="00407A66"/>
    <w:rsid w:val="00407C9E"/>
    <w:rsid w:val="0041029D"/>
    <w:rsid w:val="004102C3"/>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B87"/>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92E"/>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6F4"/>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2F7"/>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387"/>
    <w:rsid w:val="00437EEA"/>
    <w:rsid w:val="00437F56"/>
    <w:rsid w:val="004402A7"/>
    <w:rsid w:val="004402C5"/>
    <w:rsid w:val="0044035D"/>
    <w:rsid w:val="004407A0"/>
    <w:rsid w:val="00440AB6"/>
    <w:rsid w:val="00440E15"/>
    <w:rsid w:val="00440EA5"/>
    <w:rsid w:val="0044101F"/>
    <w:rsid w:val="0044131C"/>
    <w:rsid w:val="0044142F"/>
    <w:rsid w:val="004421FD"/>
    <w:rsid w:val="004423B8"/>
    <w:rsid w:val="004425C2"/>
    <w:rsid w:val="00442824"/>
    <w:rsid w:val="0044289C"/>
    <w:rsid w:val="00442942"/>
    <w:rsid w:val="00442DCF"/>
    <w:rsid w:val="00442FFB"/>
    <w:rsid w:val="0044300F"/>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B69"/>
    <w:rsid w:val="00447134"/>
    <w:rsid w:val="00447486"/>
    <w:rsid w:val="0044782A"/>
    <w:rsid w:val="00447DFD"/>
    <w:rsid w:val="00450210"/>
    <w:rsid w:val="004502CE"/>
    <w:rsid w:val="00450634"/>
    <w:rsid w:val="00450778"/>
    <w:rsid w:val="00450D3B"/>
    <w:rsid w:val="00451376"/>
    <w:rsid w:val="004518D5"/>
    <w:rsid w:val="0045198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66D"/>
    <w:rsid w:val="00455838"/>
    <w:rsid w:val="00455C09"/>
    <w:rsid w:val="00456114"/>
    <w:rsid w:val="004561F7"/>
    <w:rsid w:val="0045675A"/>
    <w:rsid w:val="00456971"/>
    <w:rsid w:val="00456B9B"/>
    <w:rsid w:val="00456C51"/>
    <w:rsid w:val="00456C82"/>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E37"/>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52"/>
    <w:rsid w:val="004775ED"/>
    <w:rsid w:val="004777C7"/>
    <w:rsid w:val="00477B0B"/>
    <w:rsid w:val="00477CA8"/>
    <w:rsid w:val="00480146"/>
    <w:rsid w:val="004803A9"/>
    <w:rsid w:val="004807D5"/>
    <w:rsid w:val="00480B03"/>
    <w:rsid w:val="00480B53"/>
    <w:rsid w:val="00480D77"/>
    <w:rsid w:val="00480E5E"/>
    <w:rsid w:val="004810EC"/>
    <w:rsid w:val="0048131A"/>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61B"/>
    <w:rsid w:val="0048393C"/>
    <w:rsid w:val="00483B75"/>
    <w:rsid w:val="00483D11"/>
    <w:rsid w:val="00483D20"/>
    <w:rsid w:val="00483FA7"/>
    <w:rsid w:val="00483FBB"/>
    <w:rsid w:val="0048406D"/>
    <w:rsid w:val="004840A1"/>
    <w:rsid w:val="0048410E"/>
    <w:rsid w:val="00484454"/>
    <w:rsid w:val="004847D3"/>
    <w:rsid w:val="00484B38"/>
    <w:rsid w:val="00484B94"/>
    <w:rsid w:val="00484C46"/>
    <w:rsid w:val="00485096"/>
    <w:rsid w:val="004850B1"/>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02F"/>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2FB"/>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32F"/>
    <w:rsid w:val="004B169E"/>
    <w:rsid w:val="004B1B53"/>
    <w:rsid w:val="004B1C42"/>
    <w:rsid w:val="004B2700"/>
    <w:rsid w:val="004B294A"/>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317"/>
    <w:rsid w:val="004B7538"/>
    <w:rsid w:val="004B77DB"/>
    <w:rsid w:val="004B795F"/>
    <w:rsid w:val="004B7BA5"/>
    <w:rsid w:val="004B7FC2"/>
    <w:rsid w:val="004C001B"/>
    <w:rsid w:val="004C0346"/>
    <w:rsid w:val="004C03CC"/>
    <w:rsid w:val="004C0A25"/>
    <w:rsid w:val="004C0AE9"/>
    <w:rsid w:val="004C0B5B"/>
    <w:rsid w:val="004C0C03"/>
    <w:rsid w:val="004C0C82"/>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646"/>
    <w:rsid w:val="004C5C61"/>
    <w:rsid w:val="004C5EF0"/>
    <w:rsid w:val="004C63D6"/>
    <w:rsid w:val="004C660B"/>
    <w:rsid w:val="004C6627"/>
    <w:rsid w:val="004C670B"/>
    <w:rsid w:val="004C6782"/>
    <w:rsid w:val="004C6915"/>
    <w:rsid w:val="004C6D25"/>
    <w:rsid w:val="004C6E80"/>
    <w:rsid w:val="004C6EED"/>
    <w:rsid w:val="004C71D4"/>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932"/>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64E"/>
    <w:rsid w:val="004E5C61"/>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8B0"/>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56"/>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32"/>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6FB0"/>
    <w:rsid w:val="005074C9"/>
    <w:rsid w:val="00507718"/>
    <w:rsid w:val="00507754"/>
    <w:rsid w:val="00507CAF"/>
    <w:rsid w:val="00510374"/>
    <w:rsid w:val="00510444"/>
    <w:rsid w:val="005107E2"/>
    <w:rsid w:val="0051085D"/>
    <w:rsid w:val="00510B25"/>
    <w:rsid w:val="00510FFC"/>
    <w:rsid w:val="0051179B"/>
    <w:rsid w:val="00511B3F"/>
    <w:rsid w:val="00511E67"/>
    <w:rsid w:val="00511FB2"/>
    <w:rsid w:val="00512576"/>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1A4"/>
    <w:rsid w:val="005227F8"/>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312"/>
    <w:rsid w:val="0053169E"/>
    <w:rsid w:val="0053173A"/>
    <w:rsid w:val="00531824"/>
    <w:rsid w:val="00531863"/>
    <w:rsid w:val="00531AF4"/>
    <w:rsid w:val="00531CA9"/>
    <w:rsid w:val="00531F53"/>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A9"/>
    <w:rsid w:val="005349C5"/>
    <w:rsid w:val="005349EB"/>
    <w:rsid w:val="00534AA6"/>
    <w:rsid w:val="00534C83"/>
    <w:rsid w:val="00534DB1"/>
    <w:rsid w:val="005354AE"/>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3CF"/>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6A93"/>
    <w:rsid w:val="005570E7"/>
    <w:rsid w:val="0055718D"/>
    <w:rsid w:val="00557464"/>
    <w:rsid w:val="005575DE"/>
    <w:rsid w:val="0055771C"/>
    <w:rsid w:val="00557CAB"/>
    <w:rsid w:val="00557D20"/>
    <w:rsid w:val="00557EB1"/>
    <w:rsid w:val="00560032"/>
    <w:rsid w:val="005603B1"/>
    <w:rsid w:val="0056043E"/>
    <w:rsid w:val="00560AC9"/>
    <w:rsid w:val="00560BEA"/>
    <w:rsid w:val="00560D1F"/>
    <w:rsid w:val="00560DDA"/>
    <w:rsid w:val="00561250"/>
    <w:rsid w:val="005612BD"/>
    <w:rsid w:val="0056134D"/>
    <w:rsid w:val="0056166E"/>
    <w:rsid w:val="005616CF"/>
    <w:rsid w:val="005617E8"/>
    <w:rsid w:val="00561A95"/>
    <w:rsid w:val="00561AFF"/>
    <w:rsid w:val="00561B22"/>
    <w:rsid w:val="00561BF6"/>
    <w:rsid w:val="00561E4A"/>
    <w:rsid w:val="00562036"/>
    <w:rsid w:val="00562101"/>
    <w:rsid w:val="00562424"/>
    <w:rsid w:val="0056249A"/>
    <w:rsid w:val="005627CA"/>
    <w:rsid w:val="005628B9"/>
    <w:rsid w:val="00562908"/>
    <w:rsid w:val="00562C4A"/>
    <w:rsid w:val="00562CDC"/>
    <w:rsid w:val="00563855"/>
    <w:rsid w:val="00563939"/>
    <w:rsid w:val="00563C31"/>
    <w:rsid w:val="00563FD2"/>
    <w:rsid w:val="0056434D"/>
    <w:rsid w:val="005643DC"/>
    <w:rsid w:val="00564456"/>
    <w:rsid w:val="0056477B"/>
    <w:rsid w:val="005649E9"/>
    <w:rsid w:val="00564CCC"/>
    <w:rsid w:val="00564D9E"/>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4F"/>
    <w:rsid w:val="00583F5E"/>
    <w:rsid w:val="00584496"/>
    <w:rsid w:val="00584546"/>
    <w:rsid w:val="00584D31"/>
    <w:rsid w:val="00584DB8"/>
    <w:rsid w:val="005854EF"/>
    <w:rsid w:val="00585821"/>
    <w:rsid w:val="00585932"/>
    <w:rsid w:val="00585C3A"/>
    <w:rsid w:val="00585F3F"/>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191"/>
    <w:rsid w:val="0059152A"/>
    <w:rsid w:val="00591777"/>
    <w:rsid w:val="00591B9B"/>
    <w:rsid w:val="00591B9C"/>
    <w:rsid w:val="00592160"/>
    <w:rsid w:val="005923C9"/>
    <w:rsid w:val="005926F6"/>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1D24"/>
    <w:rsid w:val="005A2229"/>
    <w:rsid w:val="005A2A35"/>
    <w:rsid w:val="005A2D89"/>
    <w:rsid w:val="005A320D"/>
    <w:rsid w:val="005A34D6"/>
    <w:rsid w:val="005A36E3"/>
    <w:rsid w:val="005A3A31"/>
    <w:rsid w:val="005A3B1E"/>
    <w:rsid w:val="005A3ECD"/>
    <w:rsid w:val="005A40D5"/>
    <w:rsid w:val="005A44FD"/>
    <w:rsid w:val="005A4651"/>
    <w:rsid w:val="005A4674"/>
    <w:rsid w:val="005A4756"/>
    <w:rsid w:val="005A4999"/>
    <w:rsid w:val="005A4BC1"/>
    <w:rsid w:val="005A4E38"/>
    <w:rsid w:val="005A4E39"/>
    <w:rsid w:val="005A50CE"/>
    <w:rsid w:val="005A53A2"/>
    <w:rsid w:val="005A588D"/>
    <w:rsid w:val="005A59CF"/>
    <w:rsid w:val="005A5E55"/>
    <w:rsid w:val="005A6441"/>
    <w:rsid w:val="005A6A3A"/>
    <w:rsid w:val="005A6B41"/>
    <w:rsid w:val="005A6FA1"/>
    <w:rsid w:val="005A7EB7"/>
    <w:rsid w:val="005A7F72"/>
    <w:rsid w:val="005B00FD"/>
    <w:rsid w:val="005B0543"/>
    <w:rsid w:val="005B0814"/>
    <w:rsid w:val="005B0AD4"/>
    <w:rsid w:val="005B106C"/>
    <w:rsid w:val="005B107A"/>
    <w:rsid w:val="005B1439"/>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9E0"/>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2F1"/>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42"/>
    <w:rsid w:val="005C5656"/>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24B"/>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A2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49"/>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6E6"/>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0D3"/>
    <w:rsid w:val="006102C6"/>
    <w:rsid w:val="006103F0"/>
    <w:rsid w:val="00610C25"/>
    <w:rsid w:val="0061138F"/>
    <w:rsid w:val="006113A9"/>
    <w:rsid w:val="0061177F"/>
    <w:rsid w:val="00611A0D"/>
    <w:rsid w:val="00611A2E"/>
    <w:rsid w:val="0061202A"/>
    <w:rsid w:val="006124C1"/>
    <w:rsid w:val="006124DB"/>
    <w:rsid w:val="00612A01"/>
    <w:rsid w:val="00612C73"/>
    <w:rsid w:val="00613036"/>
    <w:rsid w:val="006131E0"/>
    <w:rsid w:val="006134CE"/>
    <w:rsid w:val="006136DD"/>
    <w:rsid w:val="006138D8"/>
    <w:rsid w:val="00613CC7"/>
    <w:rsid w:val="00614064"/>
    <w:rsid w:val="00614115"/>
    <w:rsid w:val="006141D8"/>
    <w:rsid w:val="006147B3"/>
    <w:rsid w:val="00614CB4"/>
    <w:rsid w:val="00614D1E"/>
    <w:rsid w:val="00614FE2"/>
    <w:rsid w:val="00615222"/>
    <w:rsid w:val="0061524B"/>
    <w:rsid w:val="0061565F"/>
    <w:rsid w:val="00615850"/>
    <w:rsid w:val="00615BDB"/>
    <w:rsid w:val="00615C1E"/>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676"/>
    <w:rsid w:val="00621B6A"/>
    <w:rsid w:val="00621C0B"/>
    <w:rsid w:val="00621C72"/>
    <w:rsid w:val="00621CAD"/>
    <w:rsid w:val="0062216C"/>
    <w:rsid w:val="006226CA"/>
    <w:rsid w:val="0062286B"/>
    <w:rsid w:val="00622DF3"/>
    <w:rsid w:val="00623027"/>
    <w:rsid w:val="00623427"/>
    <w:rsid w:val="00623490"/>
    <w:rsid w:val="00623780"/>
    <w:rsid w:val="00623EF3"/>
    <w:rsid w:val="00623FCD"/>
    <w:rsid w:val="00624304"/>
    <w:rsid w:val="00624721"/>
    <w:rsid w:val="00624743"/>
    <w:rsid w:val="00624AFA"/>
    <w:rsid w:val="00624C6E"/>
    <w:rsid w:val="00624FB3"/>
    <w:rsid w:val="00625423"/>
    <w:rsid w:val="006254ED"/>
    <w:rsid w:val="00625B24"/>
    <w:rsid w:val="0062657C"/>
    <w:rsid w:val="006268A4"/>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0D"/>
    <w:rsid w:val="006347F5"/>
    <w:rsid w:val="00634CD0"/>
    <w:rsid w:val="00635372"/>
    <w:rsid w:val="00635EDC"/>
    <w:rsid w:val="00635F56"/>
    <w:rsid w:val="00636094"/>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00A"/>
    <w:rsid w:val="00642A0B"/>
    <w:rsid w:val="00642D10"/>
    <w:rsid w:val="00642E9C"/>
    <w:rsid w:val="00643424"/>
    <w:rsid w:val="0064368A"/>
    <w:rsid w:val="00643769"/>
    <w:rsid w:val="006437A9"/>
    <w:rsid w:val="00643973"/>
    <w:rsid w:val="00643C98"/>
    <w:rsid w:val="00643DB7"/>
    <w:rsid w:val="00644177"/>
    <w:rsid w:val="00644200"/>
    <w:rsid w:val="00644203"/>
    <w:rsid w:val="0064428B"/>
    <w:rsid w:val="00644511"/>
    <w:rsid w:val="006446C3"/>
    <w:rsid w:val="0064486C"/>
    <w:rsid w:val="00644E60"/>
    <w:rsid w:val="00644F00"/>
    <w:rsid w:val="006455BC"/>
    <w:rsid w:val="00645657"/>
    <w:rsid w:val="006457B7"/>
    <w:rsid w:val="006459FC"/>
    <w:rsid w:val="006460FC"/>
    <w:rsid w:val="00646270"/>
    <w:rsid w:val="00646E2C"/>
    <w:rsid w:val="00647CB3"/>
    <w:rsid w:val="00647D60"/>
    <w:rsid w:val="00647E90"/>
    <w:rsid w:val="0065011B"/>
    <w:rsid w:val="00650150"/>
    <w:rsid w:val="006501B9"/>
    <w:rsid w:val="00650854"/>
    <w:rsid w:val="006509F1"/>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B2"/>
    <w:rsid w:val="006544F6"/>
    <w:rsid w:val="00654A45"/>
    <w:rsid w:val="00654B42"/>
    <w:rsid w:val="00654C1F"/>
    <w:rsid w:val="00654C81"/>
    <w:rsid w:val="00654F6A"/>
    <w:rsid w:val="00655070"/>
    <w:rsid w:val="00655223"/>
    <w:rsid w:val="00655595"/>
    <w:rsid w:val="00655780"/>
    <w:rsid w:val="0065594D"/>
    <w:rsid w:val="006561FF"/>
    <w:rsid w:val="0065635B"/>
    <w:rsid w:val="00656D2D"/>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0988"/>
    <w:rsid w:val="006612E9"/>
    <w:rsid w:val="00661636"/>
    <w:rsid w:val="00661664"/>
    <w:rsid w:val="00661B48"/>
    <w:rsid w:val="00661CC2"/>
    <w:rsid w:val="00661D38"/>
    <w:rsid w:val="00662166"/>
    <w:rsid w:val="00662255"/>
    <w:rsid w:val="00662AF6"/>
    <w:rsid w:val="00662DE9"/>
    <w:rsid w:val="00662EED"/>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67"/>
    <w:rsid w:val="006672FC"/>
    <w:rsid w:val="0066736D"/>
    <w:rsid w:val="00667A27"/>
    <w:rsid w:val="00667C6E"/>
    <w:rsid w:val="00670450"/>
    <w:rsid w:val="006704BF"/>
    <w:rsid w:val="006705D5"/>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7370"/>
    <w:rsid w:val="006773A5"/>
    <w:rsid w:val="0067743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A5"/>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524"/>
    <w:rsid w:val="00690D12"/>
    <w:rsid w:val="00690F0E"/>
    <w:rsid w:val="0069101F"/>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3DBD"/>
    <w:rsid w:val="006943ED"/>
    <w:rsid w:val="0069447C"/>
    <w:rsid w:val="0069461D"/>
    <w:rsid w:val="006949AD"/>
    <w:rsid w:val="006949C4"/>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788"/>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4E"/>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E6D"/>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4F17"/>
    <w:rsid w:val="006B51FD"/>
    <w:rsid w:val="006B63A2"/>
    <w:rsid w:val="006B6980"/>
    <w:rsid w:val="006B6AD0"/>
    <w:rsid w:val="006B6BA3"/>
    <w:rsid w:val="006B6C95"/>
    <w:rsid w:val="006B71B7"/>
    <w:rsid w:val="006B725C"/>
    <w:rsid w:val="006B757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4DF"/>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0ECE"/>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675E"/>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3E6"/>
    <w:rsid w:val="006F19B1"/>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886"/>
    <w:rsid w:val="006F6A6E"/>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90A"/>
    <w:rsid w:val="00703D58"/>
    <w:rsid w:val="00703DF6"/>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032"/>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73D"/>
    <w:rsid w:val="00715920"/>
    <w:rsid w:val="00715F49"/>
    <w:rsid w:val="00716037"/>
    <w:rsid w:val="007162F2"/>
    <w:rsid w:val="007163BF"/>
    <w:rsid w:val="0071649C"/>
    <w:rsid w:val="00716528"/>
    <w:rsid w:val="007166E4"/>
    <w:rsid w:val="00716FC0"/>
    <w:rsid w:val="00717267"/>
    <w:rsid w:val="007178EE"/>
    <w:rsid w:val="00717B0A"/>
    <w:rsid w:val="00717D7D"/>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8DD"/>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4DC"/>
    <w:rsid w:val="0073055C"/>
    <w:rsid w:val="007306C7"/>
    <w:rsid w:val="00730E1C"/>
    <w:rsid w:val="0073128B"/>
    <w:rsid w:val="007316D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58FC"/>
    <w:rsid w:val="0073637C"/>
    <w:rsid w:val="007366CA"/>
    <w:rsid w:val="00736D7B"/>
    <w:rsid w:val="007377ED"/>
    <w:rsid w:val="007379C8"/>
    <w:rsid w:val="00737D0C"/>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7DB"/>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312F"/>
    <w:rsid w:val="00753654"/>
    <w:rsid w:val="007536BB"/>
    <w:rsid w:val="00753AFB"/>
    <w:rsid w:val="00753B0F"/>
    <w:rsid w:val="00753B9D"/>
    <w:rsid w:val="00753F01"/>
    <w:rsid w:val="0075412E"/>
    <w:rsid w:val="0075452E"/>
    <w:rsid w:val="00754C63"/>
    <w:rsid w:val="00754D64"/>
    <w:rsid w:val="00754EDC"/>
    <w:rsid w:val="00755009"/>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8CD"/>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ABF"/>
    <w:rsid w:val="00782D8A"/>
    <w:rsid w:val="00783040"/>
    <w:rsid w:val="00783315"/>
    <w:rsid w:val="007833C3"/>
    <w:rsid w:val="007833DA"/>
    <w:rsid w:val="007837BE"/>
    <w:rsid w:val="0078380D"/>
    <w:rsid w:val="007842FE"/>
    <w:rsid w:val="007843B2"/>
    <w:rsid w:val="00784442"/>
    <w:rsid w:val="00784702"/>
    <w:rsid w:val="00784C31"/>
    <w:rsid w:val="00784EA1"/>
    <w:rsid w:val="00784FC7"/>
    <w:rsid w:val="00785511"/>
    <w:rsid w:val="0078582C"/>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1CC6"/>
    <w:rsid w:val="007920A2"/>
    <w:rsid w:val="00792486"/>
    <w:rsid w:val="00792690"/>
    <w:rsid w:val="007926B7"/>
    <w:rsid w:val="00792A89"/>
    <w:rsid w:val="00792CDD"/>
    <w:rsid w:val="00792D23"/>
    <w:rsid w:val="00792ECC"/>
    <w:rsid w:val="007930FB"/>
    <w:rsid w:val="007933E0"/>
    <w:rsid w:val="00793494"/>
    <w:rsid w:val="007939C7"/>
    <w:rsid w:val="00793F70"/>
    <w:rsid w:val="0079400D"/>
    <w:rsid w:val="00794097"/>
    <w:rsid w:val="00794769"/>
    <w:rsid w:val="007947FB"/>
    <w:rsid w:val="00794842"/>
    <w:rsid w:val="0079485D"/>
    <w:rsid w:val="007949EC"/>
    <w:rsid w:val="007952E9"/>
    <w:rsid w:val="007954AC"/>
    <w:rsid w:val="007954E4"/>
    <w:rsid w:val="00795E0B"/>
    <w:rsid w:val="0079601B"/>
    <w:rsid w:val="00796292"/>
    <w:rsid w:val="007962E1"/>
    <w:rsid w:val="00796589"/>
    <w:rsid w:val="0079663F"/>
    <w:rsid w:val="0079692D"/>
    <w:rsid w:val="00796B26"/>
    <w:rsid w:val="00796F91"/>
    <w:rsid w:val="007977FB"/>
    <w:rsid w:val="00797B0C"/>
    <w:rsid w:val="00797B95"/>
    <w:rsid w:val="00797CF6"/>
    <w:rsid w:val="00797DAA"/>
    <w:rsid w:val="00797FCF"/>
    <w:rsid w:val="007A0616"/>
    <w:rsid w:val="007A091C"/>
    <w:rsid w:val="007A0DAC"/>
    <w:rsid w:val="007A1189"/>
    <w:rsid w:val="007A1380"/>
    <w:rsid w:val="007A15BA"/>
    <w:rsid w:val="007A166E"/>
    <w:rsid w:val="007A16BA"/>
    <w:rsid w:val="007A1964"/>
    <w:rsid w:val="007A1B63"/>
    <w:rsid w:val="007A1EA0"/>
    <w:rsid w:val="007A2A53"/>
    <w:rsid w:val="007A2BFF"/>
    <w:rsid w:val="007A2DE7"/>
    <w:rsid w:val="007A3005"/>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339"/>
    <w:rsid w:val="007A56A4"/>
    <w:rsid w:val="007A618D"/>
    <w:rsid w:val="007A6333"/>
    <w:rsid w:val="007A6477"/>
    <w:rsid w:val="007A6561"/>
    <w:rsid w:val="007A65E1"/>
    <w:rsid w:val="007A6909"/>
    <w:rsid w:val="007A6D88"/>
    <w:rsid w:val="007A75A3"/>
    <w:rsid w:val="007B0253"/>
    <w:rsid w:val="007B0356"/>
    <w:rsid w:val="007B0364"/>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BE1"/>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B19"/>
    <w:rsid w:val="007C5CE6"/>
    <w:rsid w:val="007C5DB6"/>
    <w:rsid w:val="007C61E0"/>
    <w:rsid w:val="007C62E7"/>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0CEE"/>
    <w:rsid w:val="007D1017"/>
    <w:rsid w:val="007D1085"/>
    <w:rsid w:val="007D112F"/>
    <w:rsid w:val="007D11B6"/>
    <w:rsid w:val="007D149C"/>
    <w:rsid w:val="007D1558"/>
    <w:rsid w:val="007D1ADA"/>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5ACE"/>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46"/>
    <w:rsid w:val="007D7FF3"/>
    <w:rsid w:val="007E0071"/>
    <w:rsid w:val="007E0162"/>
    <w:rsid w:val="007E02CC"/>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556"/>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13"/>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4D"/>
    <w:rsid w:val="008021CF"/>
    <w:rsid w:val="00802410"/>
    <w:rsid w:val="008026BB"/>
    <w:rsid w:val="00802A3C"/>
    <w:rsid w:val="00803907"/>
    <w:rsid w:val="00803A20"/>
    <w:rsid w:val="00803C29"/>
    <w:rsid w:val="00803E2E"/>
    <w:rsid w:val="008041E1"/>
    <w:rsid w:val="00804437"/>
    <w:rsid w:val="0080446A"/>
    <w:rsid w:val="00804867"/>
    <w:rsid w:val="00804B2F"/>
    <w:rsid w:val="00804C3F"/>
    <w:rsid w:val="00805227"/>
    <w:rsid w:val="00805254"/>
    <w:rsid w:val="008052C3"/>
    <w:rsid w:val="00805597"/>
    <w:rsid w:val="00805EC8"/>
    <w:rsid w:val="00806979"/>
    <w:rsid w:val="0080699F"/>
    <w:rsid w:val="00806ACA"/>
    <w:rsid w:val="00806D29"/>
    <w:rsid w:val="00806E0A"/>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A4B"/>
    <w:rsid w:val="00812E55"/>
    <w:rsid w:val="0081389D"/>
    <w:rsid w:val="00813CE0"/>
    <w:rsid w:val="0081433F"/>
    <w:rsid w:val="008143A0"/>
    <w:rsid w:val="00814593"/>
    <w:rsid w:val="00814834"/>
    <w:rsid w:val="008148B7"/>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3A"/>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7C4"/>
    <w:rsid w:val="00820CED"/>
    <w:rsid w:val="00820DF1"/>
    <w:rsid w:val="0082172C"/>
    <w:rsid w:val="00821992"/>
    <w:rsid w:val="00821D8A"/>
    <w:rsid w:val="00821F3A"/>
    <w:rsid w:val="0082266A"/>
    <w:rsid w:val="00822C92"/>
    <w:rsid w:val="00822EE0"/>
    <w:rsid w:val="0082331E"/>
    <w:rsid w:val="00823335"/>
    <w:rsid w:val="00823571"/>
    <w:rsid w:val="008237B2"/>
    <w:rsid w:val="00823C2D"/>
    <w:rsid w:val="00823F61"/>
    <w:rsid w:val="0082409F"/>
    <w:rsid w:val="008240AC"/>
    <w:rsid w:val="00824311"/>
    <w:rsid w:val="0082449E"/>
    <w:rsid w:val="008249FF"/>
    <w:rsid w:val="00824F4E"/>
    <w:rsid w:val="008251EC"/>
    <w:rsid w:val="008253A8"/>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DA0"/>
    <w:rsid w:val="00831FDB"/>
    <w:rsid w:val="00832142"/>
    <w:rsid w:val="008323AC"/>
    <w:rsid w:val="00832609"/>
    <w:rsid w:val="00832A72"/>
    <w:rsid w:val="00832C18"/>
    <w:rsid w:val="00832CAF"/>
    <w:rsid w:val="00832E34"/>
    <w:rsid w:val="008330DB"/>
    <w:rsid w:val="00833D94"/>
    <w:rsid w:val="00833EF5"/>
    <w:rsid w:val="0083417A"/>
    <w:rsid w:val="00834512"/>
    <w:rsid w:val="00834746"/>
    <w:rsid w:val="008349E7"/>
    <w:rsid w:val="008353E9"/>
    <w:rsid w:val="0083565D"/>
    <w:rsid w:val="0083582B"/>
    <w:rsid w:val="008358B8"/>
    <w:rsid w:val="008359EE"/>
    <w:rsid w:val="00835B0A"/>
    <w:rsid w:val="00835B82"/>
    <w:rsid w:val="00836133"/>
    <w:rsid w:val="0083657B"/>
    <w:rsid w:val="008365B5"/>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20A"/>
    <w:rsid w:val="0084249B"/>
    <w:rsid w:val="00842B18"/>
    <w:rsid w:val="00842DB7"/>
    <w:rsid w:val="0084387F"/>
    <w:rsid w:val="00843AFD"/>
    <w:rsid w:val="00843B59"/>
    <w:rsid w:val="00843F45"/>
    <w:rsid w:val="00844008"/>
    <w:rsid w:val="008444F8"/>
    <w:rsid w:val="00844506"/>
    <w:rsid w:val="0084464F"/>
    <w:rsid w:val="00844750"/>
    <w:rsid w:val="0084482E"/>
    <w:rsid w:val="00844E7D"/>
    <w:rsid w:val="00845409"/>
    <w:rsid w:val="008454A8"/>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6301"/>
    <w:rsid w:val="00856562"/>
    <w:rsid w:val="008566E7"/>
    <w:rsid w:val="008569DF"/>
    <w:rsid w:val="00856A3A"/>
    <w:rsid w:val="00856E4A"/>
    <w:rsid w:val="00856FF3"/>
    <w:rsid w:val="0085700F"/>
    <w:rsid w:val="0085722A"/>
    <w:rsid w:val="00857434"/>
    <w:rsid w:val="008576CD"/>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7A3"/>
    <w:rsid w:val="00862988"/>
    <w:rsid w:val="00862FBB"/>
    <w:rsid w:val="00863245"/>
    <w:rsid w:val="00863479"/>
    <w:rsid w:val="00863A6F"/>
    <w:rsid w:val="00863AA0"/>
    <w:rsid w:val="00863C8A"/>
    <w:rsid w:val="00864243"/>
    <w:rsid w:val="00864306"/>
    <w:rsid w:val="008643CC"/>
    <w:rsid w:val="008648FC"/>
    <w:rsid w:val="00864A9F"/>
    <w:rsid w:val="008650AB"/>
    <w:rsid w:val="00865696"/>
    <w:rsid w:val="00865D4C"/>
    <w:rsid w:val="00865DE1"/>
    <w:rsid w:val="00865ED8"/>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16"/>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4E7"/>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3AC0"/>
    <w:rsid w:val="008A42D8"/>
    <w:rsid w:val="008A457F"/>
    <w:rsid w:val="008A45E8"/>
    <w:rsid w:val="008A53C3"/>
    <w:rsid w:val="008A565D"/>
    <w:rsid w:val="008A5935"/>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3"/>
    <w:rsid w:val="008B065B"/>
    <w:rsid w:val="008B097E"/>
    <w:rsid w:val="008B09EB"/>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2E2D"/>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10"/>
    <w:rsid w:val="008B56A4"/>
    <w:rsid w:val="008B5790"/>
    <w:rsid w:val="008B60E9"/>
    <w:rsid w:val="008B60ED"/>
    <w:rsid w:val="008B614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3E0"/>
    <w:rsid w:val="008C2426"/>
    <w:rsid w:val="008C2453"/>
    <w:rsid w:val="008C265E"/>
    <w:rsid w:val="008C26B4"/>
    <w:rsid w:val="008C28BA"/>
    <w:rsid w:val="008C2D0A"/>
    <w:rsid w:val="008C3240"/>
    <w:rsid w:val="008C4188"/>
    <w:rsid w:val="008C49D5"/>
    <w:rsid w:val="008C4B47"/>
    <w:rsid w:val="008C58F6"/>
    <w:rsid w:val="008C59D5"/>
    <w:rsid w:val="008C59E4"/>
    <w:rsid w:val="008C5B10"/>
    <w:rsid w:val="008C6276"/>
    <w:rsid w:val="008C6337"/>
    <w:rsid w:val="008C652C"/>
    <w:rsid w:val="008C67A1"/>
    <w:rsid w:val="008C68F8"/>
    <w:rsid w:val="008C6C7A"/>
    <w:rsid w:val="008C6F4F"/>
    <w:rsid w:val="008C74CC"/>
    <w:rsid w:val="008C74F9"/>
    <w:rsid w:val="008C7D37"/>
    <w:rsid w:val="008C7E30"/>
    <w:rsid w:val="008C7F77"/>
    <w:rsid w:val="008D0083"/>
    <w:rsid w:val="008D02CB"/>
    <w:rsid w:val="008D0459"/>
    <w:rsid w:val="008D05D2"/>
    <w:rsid w:val="008D0B7B"/>
    <w:rsid w:val="008D0ECB"/>
    <w:rsid w:val="008D1220"/>
    <w:rsid w:val="008D13DC"/>
    <w:rsid w:val="008D149D"/>
    <w:rsid w:val="008D1A18"/>
    <w:rsid w:val="008D1D2C"/>
    <w:rsid w:val="008D1E23"/>
    <w:rsid w:val="008D2461"/>
    <w:rsid w:val="008D2ABA"/>
    <w:rsid w:val="008D2D60"/>
    <w:rsid w:val="008D2E75"/>
    <w:rsid w:val="008D3208"/>
    <w:rsid w:val="008D3627"/>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3A1"/>
    <w:rsid w:val="008D7554"/>
    <w:rsid w:val="008D7615"/>
    <w:rsid w:val="008D76A0"/>
    <w:rsid w:val="008D78C3"/>
    <w:rsid w:val="008D7ACD"/>
    <w:rsid w:val="008D7AD2"/>
    <w:rsid w:val="008D7DEB"/>
    <w:rsid w:val="008E02C3"/>
    <w:rsid w:val="008E037E"/>
    <w:rsid w:val="008E04B5"/>
    <w:rsid w:val="008E0C6A"/>
    <w:rsid w:val="008E0CDD"/>
    <w:rsid w:val="008E0D6E"/>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2A1"/>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1FFC"/>
    <w:rsid w:val="008F2201"/>
    <w:rsid w:val="008F2251"/>
    <w:rsid w:val="008F2595"/>
    <w:rsid w:val="008F2B0F"/>
    <w:rsid w:val="008F2B4B"/>
    <w:rsid w:val="008F2F29"/>
    <w:rsid w:val="008F357B"/>
    <w:rsid w:val="008F3937"/>
    <w:rsid w:val="008F3A67"/>
    <w:rsid w:val="008F3D2D"/>
    <w:rsid w:val="008F3D7C"/>
    <w:rsid w:val="008F3DC9"/>
    <w:rsid w:val="008F4107"/>
    <w:rsid w:val="008F410A"/>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8F7EE9"/>
    <w:rsid w:val="008F7F7F"/>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A96"/>
    <w:rsid w:val="00914DDD"/>
    <w:rsid w:val="00914F86"/>
    <w:rsid w:val="00915032"/>
    <w:rsid w:val="0091537E"/>
    <w:rsid w:val="009154BD"/>
    <w:rsid w:val="0091565C"/>
    <w:rsid w:val="00915A12"/>
    <w:rsid w:val="00915F97"/>
    <w:rsid w:val="0091610F"/>
    <w:rsid w:val="009161BA"/>
    <w:rsid w:val="00916827"/>
    <w:rsid w:val="00916E24"/>
    <w:rsid w:val="00916FC7"/>
    <w:rsid w:val="0091797C"/>
    <w:rsid w:val="00920BEE"/>
    <w:rsid w:val="00920DAC"/>
    <w:rsid w:val="00920FE4"/>
    <w:rsid w:val="00921140"/>
    <w:rsid w:val="009214DE"/>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501"/>
    <w:rsid w:val="00933A0A"/>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B19"/>
    <w:rsid w:val="00950DD1"/>
    <w:rsid w:val="00951417"/>
    <w:rsid w:val="0095154C"/>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9A1"/>
    <w:rsid w:val="00962A19"/>
    <w:rsid w:val="00962C4E"/>
    <w:rsid w:val="00962D29"/>
    <w:rsid w:val="00962EFD"/>
    <w:rsid w:val="0096336E"/>
    <w:rsid w:val="00963519"/>
    <w:rsid w:val="009635F8"/>
    <w:rsid w:val="00963684"/>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84"/>
    <w:rsid w:val="009804CB"/>
    <w:rsid w:val="00980743"/>
    <w:rsid w:val="009809DD"/>
    <w:rsid w:val="00980F14"/>
    <w:rsid w:val="0098113F"/>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08"/>
    <w:rsid w:val="009865C0"/>
    <w:rsid w:val="00986757"/>
    <w:rsid w:val="00986956"/>
    <w:rsid w:val="00986999"/>
    <w:rsid w:val="0098743A"/>
    <w:rsid w:val="009874BE"/>
    <w:rsid w:val="009876A0"/>
    <w:rsid w:val="009878D9"/>
    <w:rsid w:val="009879B5"/>
    <w:rsid w:val="009879F4"/>
    <w:rsid w:val="00990865"/>
    <w:rsid w:val="009909BD"/>
    <w:rsid w:val="00990A3A"/>
    <w:rsid w:val="00990E8A"/>
    <w:rsid w:val="009911AF"/>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957"/>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90"/>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4F77"/>
    <w:rsid w:val="009A514C"/>
    <w:rsid w:val="009A516A"/>
    <w:rsid w:val="009A528E"/>
    <w:rsid w:val="009A5FBD"/>
    <w:rsid w:val="009A60D8"/>
    <w:rsid w:val="009A6127"/>
    <w:rsid w:val="009A637B"/>
    <w:rsid w:val="009A6456"/>
    <w:rsid w:val="009A6513"/>
    <w:rsid w:val="009A6960"/>
    <w:rsid w:val="009A6BAA"/>
    <w:rsid w:val="009A6C06"/>
    <w:rsid w:val="009A6C74"/>
    <w:rsid w:val="009A6D32"/>
    <w:rsid w:val="009A7100"/>
    <w:rsid w:val="009A7154"/>
    <w:rsid w:val="009A761F"/>
    <w:rsid w:val="009A78D1"/>
    <w:rsid w:val="009A7A99"/>
    <w:rsid w:val="009A7E57"/>
    <w:rsid w:val="009B003C"/>
    <w:rsid w:val="009B0097"/>
    <w:rsid w:val="009B06EA"/>
    <w:rsid w:val="009B08CD"/>
    <w:rsid w:val="009B10C5"/>
    <w:rsid w:val="009B112A"/>
    <w:rsid w:val="009B12B1"/>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768"/>
    <w:rsid w:val="009C681F"/>
    <w:rsid w:val="009C6894"/>
    <w:rsid w:val="009C6A11"/>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2C6B"/>
    <w:rsid w:val="009D327E"/>
    <w:rsid w:val="009D3CC0"/>
    <w:rsid w:val="009D3D45"/>
    <w:rsid w:val="009D422C"/>
    <w:rsid w:val="009D4303"/>
    <w:rsid w:val="009D478C"/>
    <w:rsid w:val="009D49A4"/>
    <w:rsid w:val="009D4A8E"/>
    <w:rsid w:val="009D4DA3"/>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876"/>
    <w:rsid w:val="009E2F97"/>
    <w:rsid w:val="009E3235"/>
    <w:rsid w:val="009E3790"/>
    <w:rsid w:val="009E3CEF"/>
    <w:rsid w:val="009E438D"/>
    <w:rsid w:val="009E457F"/>
    <w:rsid w:val="009E4A40"/>
    <w:rsid w:val="009E5039"/>
    <w:rsid w:val="009E532F"/>
    <w:rsid w:val="009E53AA"/>
    <w:rsid w:val="009E53D6"/>
    <w:rsid w:val="009E5429"/>
    <w:rsid w:val="009E5656"/>
    <w:rsid w:val="009E5AB4"/>
    <w:rsid w:val="009E605E"/>
    <w:rsid w:val="009E60B8"/>
    <w:rsid w:val="009E641D"/>
    <w:rsid w:val="009E64BF"/>
    <w:rsid w:val="009E653E"/>
    <w:rsid w:val="009E6C2F"/>
    <w:rsid w:val="009E6F6E"/>
    <w:rsid w:val="009E7246"/>
    <w:rsid w:val="009E7677"/>
    <w:rsid w:val="009E798E"/>
    <w:rsid w:val="009F06F6"/>
    <w:rsid w:val="009F0B49"/>
    <w:rsid w:val="009F0C38"/>
    <w:rsid w:val="009F0CD1"/>
    <w:rsid w:val="009F1033"/>
    <w:rsid w:val="009F1616"/>
    <w:rsid w:val="009F17B9"/>
    <w:rsid w:val="009F187B"/>
    <w:rsid w:val="009F1933"/>
    <w:rsid w:val="009F1E6C"/>
    <w:rsid w:val="009F2881"/>
    <w:rsid w:val="009F2AA9"/>
    <w:rsid w:val="009F2E7E"/>
    <w:rsid w:val="009F3245"/>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51F"/>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374"/>
    <w:rsid w:val="00A00519"/>
    <w:rsid w:val="00A00892"/>
    <w:rsid w:val="00A00E09"/>
    <w:rsid w:val="00A01006"/>
    <w:rsid w:val="00A011C6"/>
    <w:rsid w:val="00A012B9"/>
    <w:rsid w:val="00A01B81"/>
    <w:rsid w:val="00A01E93"/>
    <w:rsid w:val="00A01EA2"/>
    <w:rsid w:val="00A0267E"/>
    <w:rsid w:val="00A02A7C"/>
    <w:rsid w:val="00A02B26"/>
    <w:rsid w:val="00A02F8D"/>
    <w:rsid w:val="00A0335A"/>
    <w:rsid w:val="00A03893"/>
    <w:rsid w:val="00A0394B"/>
    <w:rsid w:val="00A03CC8"/>
    <w:rsid w:val="00A0404C"/>
    <w:rsid w:val="00A04144"/>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845"/>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0FE"/>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80"/>
    <w:rsid w:val="00A22D9C"/>
    <w:rsid w:val="00A23921"/>
    <w:rsid w:val="00A23DD8"/>
    <w:rsid w:val="00A23FEF"/>
    <w:rsid w:val="00A24144"/>
    <w:rsid w:val="00A24150"/>
    <w:rsid w:val="00A24701"/>
    <w:rsid w:val="00A2470A"/>
    <w:rsid w:val="00A2481C"/>
    <w:rsid w:val="00A24CCF"/>
    <w:rsid w:val="00A24D81"/>
    <w:rsid w:val="00A25155"/>
    <w:rsid w:val="00A25420"/>
    <w:rsid w:val="00A25683"/>
    <w:rsid w:val="00A2583E"/>
    <w:rsid w:val="00A25A28"/>
    <w:rsid w:val="00A25F8A"/>
    <w:rsid w:val="00A261E4"/>
    <w:rsid w:val="00A26386"/>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5DB9"/>
    <w:rsid w:val="00A46697"/>
    <w:rsid w:val="00A46C7D"/>
    <w:rsid w:val="00A46FAD"/>
    <w:rsid w:val="00A470ED"/>
    <w:rsid w:val="00A47218"/>
    <w:rsid w:val="00A47306"/>
    <w:rsid w:val="00A47430"/>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5E8"/>
    <w:rsid w:val="00A5484C"/>
    <w:rsid w:val="00A54A61"/>
    <w:rsid w:val="00A54A90"/>
    <w:rsid w:val="00A54D16"/>
    <w:rsid w:val="00A54FE6"/>
    <w:rsid w:val="00A551A0"/>
    <w:rsid w:val="00A5579B"/>
    <w:rsid w:val="00A55855"/>
    <w:rsid w:val="00A5586A"/>
    <w:rsid w:val="00A55877"/>
    <w:rsid w:val="00A5587F"/>
    <w:rsid w:val="00A55901"/>
    <w:rsid w:val="00A55BB7"/>
    <w:rsid w:val="00A55CCE"/>
    <w:rsid w:val="00A55DD1"/>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B3"/>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6CBC"/>
    <w:rsid w:val="00A6736A"/>
    <w:rsid w:val="00A67508"/>
    <w:rsid w:val="00A677C1"/>
    <w:rsid w:val="00A6788F"/>
    <w:rsid w:val="00A67A8E"/>
    <w:rsid w:val="00A67AC6"/>
    <w:rsid w:val="00A70A35"/>
    <w:rsid w:val="00A7141F"/>
    <w:rsid w:val="00A71611"/>
    <w:rsid w:val="00A71CDC"/>
    <w:rsid w:val="00A71D6B"/>
    <w:rsid w:val="00A723F7"/>
    <w:rsid w:val="00A72CE0"/>
    <w:rsid w:val="00A734AF"/>
    <w:rsid w:val="00A737F7"/>
    <w:rsid w:val="00A73873"/>
    <w:rsid w:val="00A73D8D"/>
    <w:rsid w:val="00A744A2"/>
    <w:rsid w:val="00A745D9"/>
    <w:rsid w:val="00A74C89"/>
    <w:rsid w:val="00A74E04"/>
    <w:rsid w:val="00A74F6C"/>
    <w:rsid w:val="00A750D8"/>
    <w:rsid w:val="00A7520B"/>
    <w:rsid w:val="00A75212"/>
    <w:rsid w:val="00A7538B"/>
    <w:rsid w:val="00A7540E"/>
    <w:rsid w:val="00A75563"/>
    <w:rsid w:val="00A75857"/>
    <w:rsid w:val="00A75920"/>
    <w:rsid w:val="00A76083"/>
    <w:rsid w:val="00A7634B"/>
    <w:rsid w:val="00A764F4"/>
    <w:rsid w:val="00A7662C"/>
    <w:rsid w:val="00A76696"/>
    <w:rsid w:val="00A76A52"/>
    <w:rsid w:val="00A76BF2"/>
    <w:rsid w:val="00A76E03"/>
    <w:rsid w:val="00A76FC0"/>
    <w:rsid w:val="00A770A5"/>
    <w:rsid w:val="00A7735F"/>
    <w:rsid w:val="00A77594"/>
    <w:rsid w:val="00A775EC"/>
    <w:rsid w:val="00A77960"/>
    <w:rsid w:val="00A77BD6"/>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831"/>
    <w:rsid w:val="00A85A3A"/>
    <w:rsid w:val="00A85FEE"/>
    <w:rsid w:val="00A85FFF"/>
    <w:rsid w:val="00A86945"/>
    <w:rsid w:val="00A869B4"/>
    <w:rsid w:val="00A86ACD"/>
    <w:rsid w:val="00A86AE7"/>
    <w:rsid w:val="00A86D23"/>
    <w:rsid w:val="00A86F55"/>
    <w:rsid w:val="00A86FEF"/>
    <w:rsid w:val="00A87482"/>
    <w:rsid w:val="00A87C98"/>
    <w:rsid w:val="00A87E63"/>
    <w:rsid w:val="00A9018C"/>
    <w:rsid w:val="00A90218"/>
    <w:rsid w:val="00A905F1"/>
    <w:rsid w:val="00A90E27"/>
    <w:rsid w:val="00A91218"/>
    <w:rsid w:val="00A91469"/>
    <w:rsid w:val="00A9164F"/>
    <w:rsid w:val="00A917CC"/>
    <w:rsid w:val="00A91B1D"/>
    <w:rsid w:val="00A91F3E"/>
    <w:rsid w:val="00A9266D"/>
    <w:rsid w:val="00A92831"/>
    <w:rsid w:val="00A930F9"/>
    <w:rsid w:val="00A9332F"/>
    <w:rsid w:val="00A934FE"/>
    <w:rsid w:val="00A93715"/>
    <w:rsid w:val="00A9385A"/>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69E"/>
    <w:rsid w:val="00AA3756"/>
    <w:rsid w:val="00AA3927"/>
    <w:rsid w:val="00AA3B44"/>
    <w:rsid w:val="00AA3E40"/>
    <w:rsid w:val="00AA3FF1"/>
    <w:rsid w:val="00AA461D"/>
    <w:rsid w:val="00AA4661"/>
    <w:rsid w:val="00AA4757"/>
    <w:rsid w:val="00AA47C1"/>
    <w:rsid w:val="00AA4B1B"/>
    <w:rsid w:val="00AA4E54"/>
    <w:rsid w:val="00AA5040"/>
    <w:rsid w:val="00AA52E3"/>
    <w:rsid w:val="00AA5584"/>
    <w:rsid w:val="00AA5A02"/>
    <w:rsid w:val="00AA5B74"/>
    <w:rsid w:val="00AA5BD3"/>
    <w:rsid w:val="00AA5D4C"/>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3299"/>
    <w:rsid w:val="00AB3418"/>
    <w:rsid w:val="00AB3490"/>
    <w:rsid w:val="00AB3491"/>
    <w:rsid w:val="00AB37C5"/>
    <w:rsid w:val="00AB3A40"/>
    <w:rsid w:val="00AB3C67"/>
    <w:rsid w:val="00AB3D94"/>
    <w:rsid w:val="00AB3E16"/>
    <w:rsid w:val="00AB3E3E"/>
    <w:rsid w:val="00AB3F13"/>
    <w:rsid w:val="00AB3F37"/>
    <w:rsid w:val="00AB4157"/>
    <w:rsid w:val="00AB42FF"/>
    <w:rsid w:val="00AB4E67"/>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B07"/>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629"/>
    <w:rsid w:val="00AD2777"/>
    <w:rsid w:val="00AD27FC"/>
    <w:rsid w:val="00AD284F"/>
    <w:rsid w:val="00AD28FD"/>
    <w:rsid w:val="00AD2ACB"/>
    <w:rsid w:val="00AD2BAD"/>
    <w:rsid w:val="00AD2BBD"/>
    <w:rsid w:val="00AD2D96"/>
    <w:rsid w:val="00AD301B"/>
    <w:rsid w:val="00AD3042"/>
    <w:rsid w:val="00AD3047"/>
    <w:rsid w:val="00AD33C3"/>
    <w:rsid w:val="00AD34A1"/>
    <w:rsid w:val="00AD3BEC"/>
    <w:rsid w:val="00AD45C4"/>
    <w:rsid w:val="00AD48F9"/>
    <w:rsid w:val="00AD514B"/>
    <w:rsid w:val="00AD530F"/>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DE2"/>
    <w:rsid w:val="00AE0E9E"/>
    <w:rsid w:val="00AE1418"/>
    <w:rsid w:val="00AE14B7"/>
    <w:rsid w:val="00AE1C33"/>
    <w:rsid w:val="00AE2205"/>
    <w:rsid w:val="00AE232B"/>
    <w:rsid w:val="00AE29A6"/>
    <w:rsid w:val="00AE29B5"/>
    <w:rsid w:val="00AE2BFE"/>
    <w:rsid w:val="00AE3004"/>
    <w:rsid w:val="00AE31BA"/>
    <w:rsid w:val="00AE3367"/>
    <w:rsid w:val="00AE339A"/>
    <w:rsid w:val="00AE34B9"/>
    <w:rsid w:val="00AE39C1"/>
    <w:rsid w:val="00AE3AC4"/>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E7E32"/>
    <w:rsid w:val="00AF0801"/>
    <w:rsid w:val="00AF09F1"/>
    <w:rsid w:val="00AF0E69"/>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AF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5CC"/>
    <w:rsid w:val="00B1093D"/>
    <w:rsid w:val="00B10BD1"/>
    <w:rsid w:val="00B10DB5"/>
    <w:rsid w:val="00B10FCB"/>
    <w:rsid w:val="00B111BF"/>
    <w:rsid w:val="00B114C4"/>
    <w:rsid w:val="00B115A9"/>
    <w:rsid w:val="00B117B8"/>
    <w:rsid w:val="00B11882"/>
    <w:rsid w:val="00B11E29"/>
    <w:rsid w:val="00B12A93"/>
    <w:rsid w:val="00B12F78"/>
    <w:rsid w:val="00B12FFD"/>
    <w:rsid w:val="00B13016"/>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BE"/>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2C9A"/>
    <w:rsid w:val="00B233A9"/>
    <w:rsid w:val="00B239CC"/>
    <w:rsid w:val="00B23A73"/>
    <w:rsid w:val="00B23B05"/>
    <w:rsid w:val="00B24059"/>
    <w:rsid w:val="00B2451D"/>
    <w:rsid w:val="00B2469B"/>
    <w:rsid w:val="00B24B81"/>
    <w:rsid w:val="00B24E7D"/>
    <w:rsid w:val="00B24E98"/>
    <w:rsid w:val="00B24F49"/>
    <w:rsid w:val="00B252E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539"/>
    <w:rsid w:val="00B32607"/>
    <w:rsid w:val="00B326BE"/>
    <w:rsid w:val="00B32821"/>
    <w:rsid w:val="00B32B1B"/>
    <w:rsid w:val="00B32B4C"/>
    <w:rsid w:val="00B32CE3"/>
    <w:rsid w:val="00B3331B"/>
    <w:rsid w:val="00B33595"/>
    <w:rsid w:val="00B3396B"/>
    <w:rsid w:val="00B34886"/>
    <w:rsid w:val="00B3488B"/>
    <w:rsid w:val="00B3511C"/>
    <w:rsid w:val="00B3539A"/>
    <w:rsid w:val="00B354BC"/>
    <w:rsid w:val="00B35522"/>
    <w:rsid w:val="00B35620"/>
    <w:rsid w:val="00B35643"/>
    <w:rsid w:val="00B3577B"/>
    <w:rsid w:val="00B35BE5"/>
    <w:rsid w:val="00B35CB3"/>
    <w:rsid w:val="00B35E86"/>
    <w:rsid w:val="00B35F8E"/>
    <w:rsid w:val="00B362DF"/>
    <w:rsid w:val="00B36E23"/>
    <w:rsid w:val="00B36F42"/>
    <w:rsid w:val="00B37121"/>
    <w:rsid w:val="00B375C8"/>
    <w:rsid w:val="00B37BF2"/>
    <w:rsid w:val="00B37DD5"/>
    <w:rsid w:val="00B4003E"/>
    <w:rsid w:val="00B40292"/>
    <w:rsid w:val="00B40461"/>
    <w:rsid w:val="00B4057B"/>
    <w:rsid w:val="00B40644"/>
    <w:rsid w:val="00B4067C"/>
    <w:rsid w:val="00B406B2"/>
    <w:rsid w:val="00B40725"/>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A34"/>
    <w:rsid w:val="00B47CEF"/>
    <w:rsid w:val="00B47F65"/>
    <w:rsid w:val="00B50078"/>
    <w:rsid w:val="00B50446"/>
    <w:rsid w:val="00B504F7"/>
    <w:rsid w:val="00B51014"/>
    <w:rsid w:val="00B51420"/>
    <w:rsid w:val="00B51526"/>
    <w:rsid w:val="00B51A40"/>
    <w:rsid w:val="00B52242"/>
    <w:rsid w:val="00B522A9"/>
    <w:rsid w:val="00B52559"/>
    <w:rsid w:val="00B52646"/>
    <w:rsid w:val="00B529F2"/>
    <w:rsid w:val="00B52AAD"/>
    <w:rsid w:val="00B52C44"/>
    <w:rsid w:val="00B530C2"/>
    <w:rsid w:val="00B53EE5"/>
    <w:rsid w:val="00B53EF5"/>
    <w:rsid w:val="00B5405D"/>
    <w:rsid w:val="00B5428C"/>
    <w:rsid w:val="00B5475E"/>
    <w:rsid w:val="00B54989"/>
    <w:rsid w:val="00B54FA3"/>
    <w:rsid w:val="00B55064"/>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583"/>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D13"/>
    <w:rsid w:val="00B64E48"/>
    <w:rsid w:val="00B652B0"/>
    <w:rsid w:val="00B657B5"/>
    <w:rsid w:val="00B657E1"/>
    <w:rsid w:val="00B65D1C"/>
    <w:rsid w:val="00B6627A"/>
    <w:rsid w:val="00B664EC"/>
    <w:rsid w:val="00B66532"/>
    <w:rsid w:val="00B66801"/>
    <w:rsid w:val="00B66BC2"/>
    <w:rsid w:val="00B67803"/>
    <w:rsid w:val="00B6796C"/>
    <w:rsid w:val="00B67AB9"/>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2A72"/>
    <w:rsid w:val="00B73259"/>
    <w:rsid w:val="00B73453"/>
    <w:rsid w:val="00B737C7"/>
    <w:rsid w:val="00B73801"/>
    <w:rsid w:val="00B73B97"/>
    <w:rsid w:val="00B73ED3"/>
    <w:rsid w:val="00B741DB"/>
    <w:rsid w:val="00B74794"/>
    <w:rsid w:val="00B74921"/>
    <w:rsid w:val="00B74A0D"/>
    <w:rsid w:val="00B74EC0"/>
    <w:rsid w:val="00B75549"/>
    <w:rsid w:val="00B755C4"/>
    <w:rsid w:val="00B75667"/>
    <w:rsid w:val="00B75A33"/>
    <w:rsid w:val="00B76727"/>
    <w:rsid w:val="00B769C1"/>
    <w:rsid w:val="00B76ABB"/>
    <w:rsid w:val="00B76E51"/>
    <w:rsid w:val="00B77062"/>
    <w:rsid w:val="00B7709F"/>
    <w:rsid w:val="00B7723E"/>
    <w:rsid w:val="00B7739F"/>
    <w:rsid w:val="00B774CC"/>
    <w:rsid w:val="00B77D8A"/>
    <w:rsid w:val="00B77FBB"/>
    <w:rsid w:val="00B80363"/>
    <w:rsid w:val="00B8053A"/>
    <w:rsid w:val="00B8053B"/>
    <w:rsid w:val="00B80795"/>
    <w:rsid w:val="00B80928"/>
    <w:rsid w:val="00B809F5"/>
    <w:rsid w:val="00B80B2D"/>
    <w:rsid w:val="00B80F5B"/>
    <w:rsid w:val="00B812CD"/>
    <w:rsid w:val="00B81440"/>
    <w:rsid w:val="00B81578"/>
    <w:rsid w:val="00B81684"/>
    <w:rsid w:val="00B817F4"/>
    <w:rsid w:val="00B81AE1"/>
    <w:rsid w:val="00B8206A"/>
    <w:rsid w:val="00B821AB"/>
    <w:rsid w:val="00B827F1"/>
    <w:rsid w:val="00B82974"/>
    <w:rsid w:val="00B830F7"/>
    <w:rsid w:val="00B8321E"/>
    <w:rsid w:val="00B83463"/>
    <w:rsid w:val="00B83AC3"/>
    <w:rsid w:val="00B83DF6"/>
    <w:rsid w:val="00B8408E"/>
    <w:rsid w:val="00B84979"/>
    <w:rsid w:val="00B84BE8"/>
    <w:rsid w:val="00B8505F"/>
    <w:rsid w:val="00B85A2C"/>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0FA"/>
    <w:rsid w:val="00B96228"/>
    <w:rsid w:val="00B96313"/>
    <w:rsid w:val="00B96ABF"/>
    <w:rsid w:val="00B96CBF"/>
    <w:rsid w:val="00B96CF0"/>
    <w:rsid w:val="00B96DA2"/>
    <w:rsid w:val="00B97088"/>
    <w:rsid w:val="00B974A7"/>
    <w:rsid w:val="00B977E6"/>
    <w:rsid w:val="00B9788B"/>
    <w:rsid w:val="00B97962"/>
    <w:rsid w:val="00B979E1"/>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2E83"/>
    <w:rsid w:val="00BA3129"/>
    <w:rsid w:val="00BA380D"/>
    <w:rsid w:val="00BA3974"/>
    <w:rsid w:val="00BA3996"/>
    <w:rsid w:val="00BA3CC9"/>
    <w:rsid w:val="00BA3F29"/>
    <w:rsid w:val="00BA40BE"/>
    <w:rsid w:val="00BA41F5"/>
    <w:rsid w:val="00BA48E0"/>
    <w:rsid w:val="00BA4A62"/>
    <w:rsid w:val="00BA4DF9"/>
    <w:rsid w:val="00BA5346"/>
    <w:rsid w:val="00BA54FB"/>
    <w:rsid w:val="00BA5678"/>
    <w:rsid w:val="00BA5C97"/>
    <w:rsid w:val="00BA5D2C"/>
    <w:rsid w:val="00BA5EFB"/>
    <w:rsid w:val="00BA6282"/>
    <w:rsid w:val="00BA638F"/>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CF"/>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7E0"/>
    <w:rsid w:val="00BC28CB"/>
    <w:rsid w:val="00BC2BC7"/>
    <w:rsid w:val="00BC2C6D"/>
    <w:rsid w:val="00BC2F45"/>
    <w:rsid w:val="00BC321B"/>
    <w:rsid w:val="00BC344E"/>
    <w:rsid w:val="00BC3661"/>
    <w:rsid w:val="00BC38B8"/>
    <w:rsid w:val="00BC3A01"/>
    <w:rsid w:val="00BC3B7B"/>
    <w:rsid w:val="00BC3CF8"/>
    <w:rsid w:val="00BC3D5A"/>
    <w:rsid w:val="00BC3FE8"/>
    <w:rsid w:val="00BC4401"/>
    <w:rsid w:val="00BC499E"/>
    <w:rsid w:val="00BC4EBA"/>
    <w:rsid w:val="00BC5784"/>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19CE"/>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4CBF"/>
    <w:rsid w:val="00BD51C1"/>
    <w:rsid w:val="00BD5217"/>
    <w:rsid w:val="00BD5736"/>
    <w:rsid w:val="00BD575C"/>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5F9"/>
    <w:rsid w:val="00BE269D"/>
    <w:rsid w:val="00BE28FE"/>
    <w:rsid w:val="00BE29A1"/>
    <w:rsid w:val="00BE2A3F"/>
    <w:rsid w:val="00BE312F"/>
    <w:rsid w:val="00BE3EA0"/>
    <w:rsid w:val="00BE3EF0"/>
    <w:rsid w:val="00BE403F"/>
    <w:rsid w:val="00BE4138"/>
    <w:rsid w:val="00BE44B4"/>
    <w:rsid w:val="00BE475F"/>
    <w:rsid w:val="00BE4E7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4F93"/>
    <w:rsid w:val="00BF56A8"/>
    <w:rsid w:val="00BF596C"/>
    <w:rsid w:val="00BF60E3"/>
    <w:rsid w:val="00BF61D5"/>
    <w:rsid w:val="00BF6C19"/>
    <w:rsid w:val="00BF6FBF"/>
    <w:rsid w:val="00BF70A1"/>
    <w:rsid w:val="00BF70F8"/>
    <w:rsid w:val="00BF73F8"/>
    <w:rsid w:val="00BF7D39"/>
    <w:rsid w:val="00BF7D43"/>
    <w:rsid w:val="00C00F1A"/>
    <w:rsid w:val="00C010DF"/>
    <w:rsid w:val="00C010F5"/>
    <w:rsid w:val="00C01375"/>
    <w:rsid w:val="00C0150C"/>
    <w:rsid w:val="00C01552"/>
    <w:rsid w:val="00C01835"/>
    <w:rsid w:val="00C01FFB"/>
    <w:rsid w:val="00C02192"/>
    <w:rsid w:val="00C022BA"/>
    <w:rsid w:val="00C023FA"/>
    <w:rsid w:val="00C0256C"/>
    <w:rsid w:val="00C02B2A"/>
    <w:rsid w:val="00C02C17"/>
    <w:rsid w:val="00C02CDE"/>
    <w:rsid w:val="00C030C3"/>
    <w:rsid w:val="00C0313D"/>
    <w:rsid w:val="00C032AC"/>
    <w:rsid w:val="00C039B6"/>
    <w:rsid w:val="00C03B7B"/>
    <w:rsid w:val="00C03E29"/>
    <w:rsid w:val="00C03E88"/>
    <w:rsid w:val="00C04437"/>
    <w:rsid w:val="00C0492D"/>
    <w:rsid w:val="00C04B82"/>
    <w:rsid w:val="00C057E0"/>
    <w:rsid w:val="00C05863"/>
    <w:rsid w:val="00C05A81"/>
    <w:rsid w:val="00C05C03"/>
    <w:rsid w:val="00C05C20"/>
    <w:rsid w:val="00C05C71"/>
    <w:rsid w:val="00C06066"/>
    <w:rsid w:val="00C0648A"/>
    <w:rsid w:val="00C06756"/>
    <w:rsid w:val="00C067A4"/>
    <w:rsid w:val="00C06B3D"/>
    <w:rsid w:val="00C06BE9"/>
    <w:rsid w:val="00C06D9C"/>
    <w:rsid w:val="00C070D8"/>
    <w:rsid w:val="00C0731E"/>
    <w:rsid w:val="00C07950"/>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04"/>
    <w:rsid w:val="00C11354"/>
    <w:rsid w:val="00C116B3"/>
    <w:rsid w:val="00C11ACE"/>
    <w:rsid w:val="00C11B32"/>
    <w:rsid w:val="00C11C33"/>
    <w:rsid w:val="00C11C73"/>
    <w:rsid w:val="00C11FE5"/>
    <w:rsid w:val="00C11FF6"/>
    <w:rsid w:val="00C124F6"/>
    <w:rsid w:val="00C126C5"/>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9F7"/>
    <w:rsid w:val="00C24CA2"/>
    <w:rsid w:val="00C24EE5"/>
    <w:rsid w:val="00C24F74"/>
    <w:rsid w:val="00C250CF"/>
    <w:rsid w:val="00C2544D"/>
    <w:rsid w:val="00C25D3A"/>
    <w:rsid w:val="00C263AE"/>
    <w:rsid w:val="00C2660B"/>
    <w:rsid w:val="00C26871"/>
    <w:rsid w:val="00C2695A"/>
    <w:rsid w:val="00C26D60"/>
    <w:rsid w:val="00C2716B"/>
    <w:rsid w:val="00C274BE"/>
    <w:rsid w:val="00C2757B"/>
    <w:rsid w:val="00C27736"/>
    <w:rsid w:val="00C30345"/>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4DC"/>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CFA"/>
    <w:rsid w:val="00C35D4F"/>
    <w:rsid w:val="00C36DAD"/>
    <w:rsid w:val="00C36DC2"/>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20"/>
    <w:rsid w:val="00C508B7"/>
    <w:rsid w:val="00C50D41"/>
    <w:rsid w:val="00C51102"/>
    <w:rsid w:val="00C514F3"/>
    <w:rsid w:val="00C515CC"/>
    <w:rsid w:val="00C5196E"/>
    <w:rsid w:val="00C51D11"/>
    <w:rsid w:val="00C51E00"/>
    <w:rsid w:val="00C52401"/>
    <w:rsid w:val="00C5257E"/>
    <w:rsid w:val="00C52D44"/>
    <w:rsid w:val="00C52E2B"/>
    <w:rsid w:val="00C531B4"/>
    <w:rsid w:val="00C531D6"/>
    <w:rsid w:val="00C532F9"/>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8FE"/>
    <w:rsid w:val="00C57CC6"/>
    <w:rsid w:val="00C601EB"/>
    <w:rsid w:val="00C60AB4"/>
    <w:rsid w:val="00C60EC1"/>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DC"/>
    <w:rsid w:val="00C6505D"/>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536"/>
    <w:rsid w:val="00C72EF5"/>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5F92"/>
    <w:rsid w:val="00C76778"/>
    <w:rsid w:val="00C76816"/>
    <w:rsid w:val="00C769A9"/>
    <w:rsid w:val="00C76A56"/>
    <w:rsid w:val="00C76A6B"/>
    <w:rsid w:val="00C7731D"/>
    <w:rsid w:val="00C774B9"/>
    <w:rsid w:val="00C775EF"/>
    <w:rsid w:val="00C7799E"/>
    <w:rsid w:val="00C77DF7"/>
    <w:rsid w:val="00C80279"/>
    <w:rsid w:val="00C80547"/>
    <w:rsid w:val="00C80C66"/>
    <w:rsid w:val="00C80DA4"/>
    <w:rsid w:val="00C80FD1"/>
    <w:rsid w:val="00C811CF"/>
    <w:rsid w:val="00C8120F"/>
    <w:rsid w:val="00C8198E"/>
    <w:rsid w:val="00C81A56"/>
    <w:rsid w:val="00C81B30"/>
    <w:rsid w:val="00C82387"/>
    <w:rsid w:val="00C82A08"/>
    <w:rsid w:val="00C82ABB"/>
    <w:rsid w:val="00C837FF"/>
    <w:rsid w:val="00C83AA2"/>
    <w:rsid w:val="00C83E22"/>
    <w:rsid w:val="00C85253"/>
    <w:rsid w:val="00C8534D"/>
    <w:rsid w:val="00C86131"/>
    <w:rsid w:val="00C8624E"/>
    <w:rsid w:val="00C86379"/>
    <w:rsid w:val="00C864C3"/>
    <w:rsid w:val="00C864DB"/>
    <w:rsid w:val="00C869AC"/>
    <w:rsid w:val="00C87070"/>
    <w:rsid w:val="00C87183"/>
    <w:rsid w:val="00C87304"/>
    <w:rsid w:val="00C87615"/>
    <w:rsid w:val="00C8781D"/>
    <w:rsid w:val="00C87E42"/>
    <w:rsid w:val="00C901A9"/>
    <w:rsid w:val="00C9025F"/>
    <w:rsid w:val="00C905AC"/>
    <w:rsid w:val="00C90856"/>
    <w:rsid w:val="00C90B43"/>
    <w:rsid w:val="00C90C65"/>
    <w:rsid w:val="00C90C82"/>
    <w:rsid w:val="00C90F7A"/>
    <w:rsid w:val="00C912A0"/>
    <w:rsid w:val="00C91516"/>
    <w:rsid w:val="00C91707"/>
    <w:rsid w:val="00C91859"/>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AB6"/>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223"/>
    <w:rsid w:val="00CA572F"/>
    <w:rsid w:val="00CA58B2"/>
    <w:rsid w:val="00CA5963"/>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8D9"/>
    <w:rsid w:val="00CB2F65"/>
    <w:rsid w:val="00CB3382"/>
    <w:rsid w:val="00CB387F"/>
    <w:rsid w:val="00CB39E0"/>
    <w:rsid w:val="00CB40AF"/>
    <w:rsid w:val="00CB4113"/>
    <w:rsid w:val="00CB480A"/>
    <w:rsid w:val="00CB4FA5"/>
    <w:rsid w:val="00CB54F1"/>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290"/>
    <w:rsid w:val="00CC034B"/>
    <w:rsid w:val="00CC054D"/>
    <w:rsid w:val="00CC0AA7"/>
    <w:rsid w:val="00CC0BEA"/>
    <w:rsid w:val="00CC0C70"/>
    <w:rsid w:val="00CC0E56"/>
    <w:rsid w:val="00CC1218"/>
    <w:rsid w:val="00CC172A"/>
    <w:rsid w:val="00CC17E2"/>
    <w:rsid w:val="00CC1824"/>
    <w:rsid w:val="00CC1A18"/>
    <w:rsid w:val="00CC1C42"/>
    <w:rsid w:val="00CC1CA3"/>
    <w:rsid w:val="00CC1E3E"/>
    <w:rsid w:val="00CC1E40"/>
    <w:rsid w:val="00CC2025"/>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365"/>
    <w:rsid w:val="00CC4C5E"/>
    <w:rsid w:val="00CC4CCF"/>
    <w:rsid w:val="00CC4F58"/>
    <w:rsid w:val="00CC501E"/>
    <w:rsid w:val="00CC57AE"/>
    <w:rsid w:val="00CC587D"/>
    <w:rsid w:val="00CC5884"/>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50B"/>
    <w:rsid w:val="00CD492B"/>
    <w:rsid w:val="00CD54BB"/>
    <w:rsid w:val="00CD58A4"/>
    <w:rsid w:val="00CD5C02"/>
    <w:rsid w:val="00CD5F4A"/>
    <w:rsid w:val="00CD61E3"/>
    <w:rsid w:val="00CD63C5"/>
    <w:rsid w:val="00CD6814"/>
    <w:rsid w:val="00CD6E0B"/>
    <w:rsid w:val="00CD6F88"/>
    <w:rsid w:val="00CD706B"/>
    <w:rsid w:val="00CD7349"/>
    <w:rsid w:val="00CD75B8"/>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0E"/>
    <w:rsid w:val="00CE253D"/>
    <w:rsid w:val="00CE2561"/>
    <w:rsid w:val="00CE27B2"/>
    <w:rsid w:val="00CE2D7A"/>
    <w:rsid w:val="00CE2E29"/>
    <w:rsid w:val="00CE3257"/>
    <w:rsid w:val="00CE354C"/>
    <w:rsid w:val="00CE3654"/>
    <w:rsid w:val="00CE37BB"/>
    <w:rsid w:val="00CE4558"/>
    <w:rsid w:val="00CE4FAE"/>
    <w:rsid w:val="00CE5180"/>
    <w:rsid w:val="00CE56E1"/>
    <w:rsid w:val="00CE5A7E"/>
    <w:rsid w:val="00CE5E50"/>
    <w:rsid w:val="00CE61BA"/>
    <w:rsid w:val="00CE697C"/>
    <w:rsid w:val="00CE69F3"/>
    <w:rsid w:val="00CE6AD5"/>
    <w:rsid w:val="00CE6E24"/>
    <w:rsid w:val="00CE733A"/>
    <w:rsid w:val="00CE745E"/>
    <w:rsid w:val="00CE76BD"/>
    <w:rsid w:val="00CE79BC"/>
    <w:rsid w:val="00CE7E65"/>
    <w:rsid w:val="00CF02AC"/>
    <w:rsid w:val="00CF057C"/>
    <w:rsid w:val="00CF06E6"/>
    <w:rsid w:val="00CF0C52"/>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C2F"/>
    <w:rsid w:val="00CF3F01"/>
    <w:rsid w:val="00CF4079"/>
    <w:rsid w:val="00CF40BA"/>
    <w:rsid w:val="00CF43E3"/>
    <w:rsid w:val="00CF46E1"/>
    <w:rsid w:val="00CF4743"/>
    <w:rsid w:val="00CF4FF0"/>
    <w:rsid w:val="00CF50A9"/>
    <w:rsid w:val="00CF52CF"/>
    <w:rsid w:val="00CF542D"/>
    <w:rsid w:val="00CF5A88"/>
    <w:rsid w:val="00CF5BC8"/>
    <w:rsid w:val="00CF5CBF"/>
    <w:rsid w:val="00CF61A3"/>
    <w:rsid w:val="00CF667C"/>
    <w:rsid w:val="00CF66DE"/>
    <w:rsid w:val="00CF66DF"/>
    <w:rsid w:val="00CF6848"/>
    <w:rsid w:val="00CF6A0B"/>
    <w:rsid w:val="00CF6AF3"/>
    <w:rsid w:val="00CF6C9A"/>
    <w:rsid w:val="00CF6E82"/>
    <w:rsid w:val="00CF6F64"/>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495"/>
    <w:rsid w:val="00D03E71"/>
    <w:rsid w:val="00D04F60"/>
    <w:rsid w:val="00D04FC8"/>
    <w:rsid w:val="00D05393"/>
    <w:rsid w:val="00D05782"/>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97A"/>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3BF"/>
    <w:rsid w:val="00D14421"/>
    <w:rsid w:val="00D14AE6"/>
    <w:rsid w:val="00D14BB2"/>
    <w:rsid w:val="00D14C8E"/>
    <w:rsid w:val="00D153CD"/>
    <w:rsid w:val="00D156B2"/>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1BE"/>
    <w:rsid w:val="00D27628"/>
    <w:rsid w:val="00D27843"/>
    <w:rsid w:val="00D27DF2"/>
    <w:rsid w:val="00D27F01"/>
    <w:rsid w:val="00D3084C"/>
    <w:rsid w:val="00D30B60"/>
    <w:rsid w:val="00D30C46"/>
    <w:rsid w:val="00D30FC7"/>
    <w:rsid w:val="00D31B9F"/>
    <w:rsid w:val="00D31BEA"/>
    <w:rsid w:val="00D31E85"/>
    <w:rsid w:val="00D32120"/>
    <w:rsid w:val="00D32446"/>
    <w:rsid w:val="00D329ED"/>
    <w:rsid w:val="00D32B6E"/>
    <w:rsid w:val="00D33313"/>
    <w:rsid w:val="00D33410"/>
    <w:rsid w:val="00D3366E"/>
    <w:rsid w:val="00D33830"/>
    <w:rsid w:val="00D3385E"/>
    <w:rsid w:val="00D33AB3"/>
    <w:rsid w:val="00D33AFC"/>
    <w:rsid w:val="00D33D07"/>
    <w:rsid w:val="00D3410B"/>
    <w:rsid w:val="00D3415A"/>
    <w:rsid w:val="00D344C9"/>
    <w:rsid w:val="00D3461F"/>
    <w:rsid w:val="00D35272"/>
    <w:rsid w:val="00D353E3"/>
    <w:rsid w:val="00D353FF"/>
    <w:rsid w:val="00D354BE"/>
    <w:rsid w:val="00D35760"/>
    <w:rsid w:val="00D35BE8"/>
    <w:rsid w:val="00D3609F"/>
    <w:rsid w:val="00D3610A"/>
    <w:rsid w:val="00D361F6"/>
    <w:rsid w:val="00D3646C"/>
    <w:rsid w:val="00D3668C"/>
    <w:rsid w:val="00D366E7"/>
    <w:rsid w:val="00D369EA"/>
    <w:rsid w:val="00D36B07"/>
    <w:rsid w:val="00D36C8E"/>
    <w:rsid w:val="00D36ED5"/>
    <w:rsid w:val="00D37568"/>
    <w:rsid w:val="00D377DD"/>
    <w:rsid w:val="00D37C2D"/>
    <w:rsid w:val="00D403D9"/>
    <w:rsid w:val="00D404CE"/>
    <w:rsid w:val="00D40D96"/>
    <w:rsid w:val="00D40E24"/>
    <w:rsid w:val="00D40E25"/>
    <w:rsid w:val="00D40E78"/>
    <w:rsid w:val="00D41009"/>
    <w:rsid w:val="00D4126F"/>
    <w:rsid w:val="00D41901"/>
    <w:rsid w:val="00D41B4E"/>
    <w:rsid w:val="00D41B97"/>
    <w:rsid w:val="00D41BD5"/>
    <w:rsid w:val="00D41CD0"/>
    <w:rsid w:val="00D41D9A"/>
    <w:rsid w:val="00D420DA"/>
    <w:rsid w:val="00D421D9"/>
    <w:rsid w:val="00D422E4"/>
    <w:rsid w:val="00D429DA"/>
    <w:rsid w:val="00D42B71"/>
    <w:rsid w:val="00D42B88"/>
    <w:rsid w:val="00D435FC"/>
    <w:rsid w:val="00D43888"/>
    <w:rsid w:val="00D43CC3"/>
    <w:rsid w:val="00D43DC4"/>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0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2DA"/>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975"/>
    <w:rsid w:val="00D63BAD"/>
    <w:rsid w:val="00D63C5F"/>
    <w:rsid w:val="00D64011"/>
    <w:rsid w:val="00D640A3"/>
    <w:rsid w:val="00D6410E"/>
    <w:rsid w:val="00D64176"/>
    <w:rsid w:val="00D64280"/>
    <w:rsid w:val="00D6433E"/>
    <w:rsid w:val="00D64346"/>
    <w:rsid w:val="00D64463"/>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72B"/>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030"/>
    <w:rsid w:val="00D771C9"/>
    <w:rsid w:val="00D776EF"/>
    <w:rsid w:val="00D77861"/>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8D7"/>
    <w:rsid w:val="00D829AC"/>
    <w:rsid w:val="00D82CC9"/>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D41"/>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89"/>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3BC"/>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2E7"/>
    <w:rsid w:val="00DB35C7"/>
    <w:rsid w:val="00DB39DE"/>
    <w:rsid w:val="00DB3D52"/>
    <w:rsid w:val="00DB4267"/>
    <w:rsid w:val="00DB42C3"/>
    <w:rsid w:val="00DB4322"/>
    <w:rsid w:val="00DB46D3"/>
    <w:rsid w:val="00DB4C64"/>
    <w:rsid w:val="00DB4C8B"/>
    <w:rsid w:val="00DB4F9D"/>
    <w:rsid w:val="00DB5512"/>
    <w:rsid w:val="00DB55A4"/>
    <w:rsid w:val="00DB5863"/>
    <w:rsid w:val="00DB5A21"/>
    <w:rsid w:val="00DB5BEA"/>
    <w:rsid w:val="00DB5CAA"/>
    <w:rsid w:val="00DB5DEB"/>
    <w:rsid w:val="00DB5EE5"/>
    <w:rsid w:val="00DB62A6"/>
    <w:rsid w:val="00DB6500"/>
    <w:rsid w:val="00DB6598"/>
    <w:rsid w:val="00DB6798"/>
    <w:rsid w:val="00DB68B4"/>
    <w:rsid w:val="00DB68FF"/>
    <w:rsid w:val="00DB6FA9"/>
    <w:rsid w:val="00DB7036"/>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5FA"/>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1E6D"/>
    <w:rsid w:val="00DE21CF"/>
    <w:rsid w:val="00DE26D3"/>
    <w:rsid w:val="00DE279F"/>
    <w:rsid w:val="00DE27ED"/>
    <w:rsid w:val="00DE2D4B"/>
    <w:rsid w:val="00DE3083"/>
    <w:rsid w:val="00DE3877"/>
    <w:rsid w:val="00DE38AE"/>
    <w:rsid w:val="00DE38BD"/>
    <w:rsid w:val="00DE38C2"/>
    <w:rsid w:val="00DE3915"/>
    <w:rsid w:val="00DE3CBD"/>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6FB8"/>
    <w:rsid w:val="00DE7012"/>
    <w:rsid w:val="00DE7391"/>
    <w:rsid w:val="00DE7521"/>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523"/>
    <w:rsid w:val="00DF66C2"/>
    <w:rsid w:val="00DF6824"/>
    <w:rsid w:val="00DF6D9C"/>
    <w:rsid w:val="00DF7226"/>
    <w:rsid w:val="00DF7644"/>
    <w:rsid w:val="00DF7C0A"/>
    <w:rsid w:val="00E00018"/>
    <w:rsid w:val="00E004BD"/>
    <w:rsid w:val="00E004D1"/>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C9"/>
    <w:rsid w:val="00E04FFA"/>
    <w:rsid w:val="00E05A43"/>
    <w:rsid w:val="00E05B03"/>
    <w:rsid w:val="00E05C6E"/>
    <w:rsid w:val="00E060A2"/>
    <w:rsid w:val="00E06748"/>
    <w:rsid w:val="00E069D6"/>
    <w:rsid w:val="00E06AF4"/>
    <w:rsid w:val="00E072FB"/>
    <w:rsid w:val="00E07686"/>
    <w:rsid w:val="00E078BC"/>
    <w:rsid w:val="00E079CA"/>
    <w:rsid w:val="00E07E45"/>
    <w:rsid w:val="00E07F16"/>
    <w:rsid w:val="00E1007C"/>
    <w:rsid w:val="00E102BD"/>
    <w:rsid w:val="00E1039D"/>
    <w:rsid w:val="00E103F8"/>
    <w:rsid w:val="00E104DE"/>
    <w:rsid w:val="00E1074E"/>
    <w:rsid w:val="00E1084A"/>
    <w:rsid w:val="00E10E38"/>
    <w:rsid w:val="00E10E71"/>
    <w:rsid w:val="00E11B12"/>
    <w:rsid w:val="00E11DCD"/>
    <w:rsid w:val="00E11EB8"/>
    <w:rsid w:val="00E125EE"/>
    <w:rsid w:val="00E12684"/>
    <w:rsid w:val="00E12775"/>
    <w:rsid w:val="00E12A14"/>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C3"/>
    <w:rsid w:val="00E167D4"/>
    <w:rsid w:val="00E16B4C"/>
    <w:rsid w:val="00E175FF"/>
    <w:rsid w:val="00E17948"/>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B51"/>
    <w:rsid w:val="00E21CCC"/>
    <w:rsid w:val="00E21F88"/>
    <w:rsid w:val="00E21FD8"/>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E5C"/>
    <w:rsid w:val="00E300F1"/>
    <w:rsid w:val="00E30388"/>
    <w:rsid w:val="00E3041B"/>
    <w:rsid w:val="00E30505"/>
    <w:rsid w:val="00E30517"/>
    <w:rsid w:val="00E30535"/>
    <w:rsid w:val="00E3070A"/>
    <w:rsid w:val="00E30A72"/>
    <w:rsid w:val="00E31371"/>
    <w:rsid w:val="00E31506"/>
    <w:rsid w:val="00E3162C"/>
    <w:rsid w:val="00E3169E"/>
    <w:rsid w:val="00E31CD4"/>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249"/>
    <w:rsid w:val="00E3457A"/>
    <w:rsid w:val="00E34ED3"/>
    <w:rsid w:val="00E34F08"/>
    <w:rsid w:val="00E3505C"/>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3FF6"/>
    <w:rsid w:val="00E441F2"/>
    <w:rsid w:val="00E447DD"/>
    <w:rsid w:val="00E44F3C"/>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1CF"/>
    <w:rsid w:val="00E65321"/>
    <w:rsid w:val="00E6538C"/>
    <w:rsid w:val="00E65E39"/>
    <w:rsid w:val="00E65E6B"/>
    <w:rsid w:val="00E65EDB"/>
    <w:rsid w:val="00E6640D"/>
    <w:rsid w:val="00E6682F"/>
    <w:rsid w:val="00E70022"/>
    <w:rsid w:val="00E701D0"/>
    <w:rsid w:val="00E705E5"/>
    <w:rsid w:val="00E707D1"/>
    <w:rsid w:val="00E70872"/>
    <w:rsid w:val="00E70B0C"/>
    <w:rsid w:val="00E70F1E"/>
    <w:rsid w:val="00E71756"/>
    <w:rsid w:val="00E71DF1"/>
    <w:rsid w:val="00E71F2F"/>
    <w:rsid w:val="00E722EF"/>
    <w:rsid w:val="00E723D3"/>
    <w:rsid w:val="00E7242A"/>
    <w:rsid w:val="00E7245A"/>
    <w:rsid w:val="00E72A2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0B9"/>
    <w:rsid w:val="00E76141"/>
    <w:rsid w:val="00E76270"/>
    <w:rsid w:val="00E76316"/>
    <w:rsid w:val="00E76372"/>
    <w:rsid w:val="00E76A41"/>
    <w:rsid w:val="00E76ED7"/>
    <w:rsid w:val="00E77040"/>
    <w:rsid w:val="00E773D4"/>
    <w:rsid w:val="00E77502"/>
    <w:rsid w:val="00E7780B"/>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907"/>
    <w:rsid w:val="00E86BA9"/>
    <w:rsid w:val="00E87565"/>
    <w:rsid w:val="00E87689"/>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790"/>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9753E"/>
    <w:rsid w:val="00E9761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8CA"/>
    <w:rsid w:val="00EA3D67"/>
    <w:rsid w:val="00EA3DB9"/>
    <w:rsid w:val="00EA475F"/>
    <w:rsid w:val="00EA4877"/>
    <w:rsid w:val="00EA4AC2"/>
    <w:rsid w:val="00EA5029"/>
    <w:rsid w:val="00EA530D"/>
    <w:rsid w:val="00EA5335"/>
    <w:rsid w:val="00EA5756"/>
    <w:rsid w:val="00EA57B6"/>
    <w:rsid w:val="00EA5ABA"/>
    <w:rsid w:val="00EA5FAE"/>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17"/>
    <w:rsid w:val="00EB2435"/>
    <w:rsid w:val="00EB269A"/>
    <w:rsid w:val="00EB2B2A"/>
    <w:rsid w:val="00EB338E"/>
    <w:rsid w:val="00EB3495"/>
    <w:rsid w:val="00EB3563"/>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5E4"/>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829"/>
    <w:rsid w:val="00EC6D68"/>
    <w:rsid w:val="00EC6F51"/>
    <w:rsid w:val="00EC7183"/>
    <w:rsid w:val="00EC71AB"/>
    <w:rsid w:val="00EC7C94"/>
    <w:rsid w:val="00ED00D1"/>
    <w:rsid w:val="00ED022F"/>
    <w:rsid w:val="00ED0CE1"/>
    <w:rsid w:val="00ED0DE8"/>
    <w:rsid w:val="00ED0EB9"/>
    <w:rsid w:val="00ED1447"/>
    <w:rsid w:val="00ED17FA"/>
    <w:rsid w:val="00ED19B6"/>
    <w:rsid w:val="00ED1A39"/>
    <w:rsid w:val="00ED20F7"/>
    <w:rsid w:val="00ED24AE"/>
    <w:rsid w:val="00ED28B9"/>
    <w:rsid w:val="00ED2F28"/>
    <w:rsid w:val="00ED2FF1"/>
    <w:rsid w:val="00ED309A"/>
    <w:rsid w:val="00ED311A"/>
    <w:rsid w:val="00ED3207"/>
    <w:rsid w:val="00ED32E7"/>
    <w:rsid w:val="00ED3534"/>
    <w:rsid w:val="00ED35B9"/>
    <w:rsid w:val="00ED367B"/>
    <w:rsid w:val="00ED3715"/>
    <w:rsid w:val="00ED3795"/>
    <w:rsid w:val="00ED38D7"/>
    <w:rsid w:val="00ED3B7D"/>
    <w:rsid w:val="00ED3E6E"/>
    <w:rsid w:val="00ED4136"/>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42"/>
    <w:rsid w:val="00EE13F1"/>
    <w:rsid w:val="00EE14B3"/>
    <w:rsid w:val="00EE15CA"/>
    <w:rsid w:val="00EE16DA"/>
    <w:rsid w:val="00EE18B4"/>
    <w:rsid w:val="00EE18BB"/>
    <w:rsid w:val="00EE1CDA"/>
    <w:rsid w:val="00EE23E0"/>
    <w:rsid w:val="00EE24B7"/>
    <w:rsid w:val="00EE2A16"/>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4D7"/>
    <w:rsid w:val="00EF650F"/>
    <w:rsid w:val="00EF66D6"/>
    <w:rsid w:val="00EF6712"/>
    <w:rsid w:val="00EF6BC3"/>
    <w:rsid w:val="00EF6EF5"/>
    <w:rsid w:val="00EF73ED"/>
    <w:rsid w:val="00EF7614"/>
    <w:rsid w:val="00EF767A"/>
    <w:rsid w:val="00EF770D"/>
    <w:rsid w:val="00EF7878"/>
    <w:rsid w:val="00EF7CD7"/>
    <w:rsid w:val="00EF7CE8"/>
    <w:rsid w:val="00F000F0"/>
    <w:rsid w:val="00F00180"/>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C9A"/>
    <w:rsid w:val="00F04D51"/>
    <w:rsid w:val="00F04F3E"/>
    <w:rsid w:val="00F0522E"/>
    <w:rsid w:val="00F05382"/>
    <w:rsid w:val="00F05681"/>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9D5"/>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2DA8"/>
    <w:rsid w:val="00F2334F"/>
    <w:rsid w:val="00F2357F"/>
    <w:rsid w:val="00F23BD0"/>
    <w:rsid w:val="00F23FCA"/>
    <w:rsid w:val="00F24171"/>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680"/>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680"/>
    <w:rsid w:val="00F36919"/>
    <w:rsid w:val="00F369F3"/>
    <w:rsid w:val="00F36A25"/>
    <w:rsid w:val="00F36C61"/>
    <w:rsid w:val="00F370CB"/>
    <w:rsid w:val="00F370E3"/>
    <w:rsid w:val="00F3715F"/>
    <w:rsid w:val="00F37166"/>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0AFC"/>
    <w:rsid w:val="00F513BA"/>
    <w:rsid w:val="00F51447"/>
    <w:rsid w:val="00F514EF"/>
    <w:rsid w:val="00F516F4"/>
    <w:rsid w:val="00F51D70"/>
    <w:rsid w:val="00F524CD"/>
    <w:rsid w:val="00F526E5"/>
    <w:rsid w:val="00F52756"/>
    <w:rsid w:val="00F5288C"/>
    <w:rsid w:val="00F528F9"/>
    <w:rsid w:val="00F52A47"/>
    <w:rsid w:val="00F52A4B"/>
    <w:rsid w:val="00F52A89"/>
    <w:rsid w:val="00F52B48"/>
    <w:rsid w:val="00F52C6C"/>
    <w:rsid w:val="00F52D86"/>
    <w:rsid w:val="00F52FA8"/>
    <w:rsid w:val="00F5372B"/>
    <w:rsid w:val="00F5388A"/>
    <w:rsid w:val="00F538CD"/>
    <w:rsid w:val="00F54192"/>
    <w:rsid w:val="00F542D8"/>
    <w:rsid w:val="00F546DB"/>
    <w:rsid w:val="00F548C8"/>
    <w:rsid w:val="00F54ABE"/>
    <w:rsid w:val="00F55331"/>
    <w:rsid w:val="00F55AC5"/>
    <w:rsid w:val="00F564C0"/>
    <w:rsid w:val="00F568D6"/>
    <w:rsid w:val="00F568FF"/>
    <w:rsid w:val="00F56918"/>
    <w:rsid w:val="00F56B25"/>
    <w:rsid w:val="00F570BA"/>
    <w:rsid w:val="00F570D9"/>
    <w:rsid w:val="00F5739E"/>
    <w:rsid w:val="00F573AA"/>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B31"/>
    <w:rsid w:val="00F62EEC"/>
    <w:rsid w:val="00F63289"/>
    <w:rsid w:val="00F63D79"/>
    <w:rsid w:val="00F6404E"/>
    <w:rsid w:val="00F6433C"/>
    <w:rsid w:val="00F6474A"/>
    <w:rsid w:val="00F64966"/>
    <w:rsid w:val="00F64A12"/>
    <w:rsid w:val="00F64F9F"/>
    <w:rsid w:val="00F653E1"/>
    <w:rsid w:val="00F657DA"/>
    <w:rsid w:val="00F660B8"/>
    <w:rsid w:val="00F664DA"/>
    <w:rsid w:val="00F669E3"/>
    <w:rsid w:val="00F66B1A"/>
    <w:rsid w:val="00F675DD"/>
    <w:rsid w:val="00F67A85"/>
    <w:rsid w:val="00F67D5E"/>
    <w:rsid w:val="00F7059F"/>
    <w:rsid w:val="00F708DA"/>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22A"/>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6FD6"/>
    <w:rsid w:val="00F773AA"/>
    <w:rsid w:val="00F776BE"/>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977"/>
    <w:rsid w:val="00F82B25"/>
    <w:rsid w:val="00F82CD8"/>
    <w:rsid w:val="00F82D1B"/>
    <w:rsid w:val="00F831B2"/>
    <w:rsid w:val="00F83301"/>
    <w:rsid w:val="00F837A7"/>
    <w:rsid w:val="00F837DD"/>
    <w:rsid w:val="00F840B7"/>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31C"/>
    <w:rsid w:val="00F8778F"/>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2A82"/>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5AE4"/>
    <w:rsid w:val="00F9632D"/>
    <w:rsid w:val="00F9644F"/>
    <w:rsid w:val="00F965D9"/>
    <w:rsid w:val="00F965E4"/>
    <w:rsid w:val="00F96764"/>
    <w:rsid w:val="00F967C9"/>
    <w:rsid w:val="00F968CC"/>
    <w:rsid w:val="00F96975"/>
    <w:rsid w:val="00F96C7A"/>
    <w:rsid w:val="00F96E7C"/>
    <w:rsid w:val="00F96F5A"/>
    <w:rsid w:val="00F975B5"/>
    <w:rsid w:val="00F97D37"/>
    <w:rsid w:val="00F97DE7"/>
    <w:rsid w:val="00FA04BE"/>
    <w:rsid w:val="00FA0509"/>
    <w:rsid w:val="00FA0E7C"/>
    <w:rsid w:val="00FA1177"/>
    <w:rsid w:val="00FA1331"/>
    <w:rsid w:val="00FA14FC"/>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11"/>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308"/>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074"/>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D05"/>
    <w:rsid w:val="00FD6F4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772"/>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C90"/>
    <w:rsid w:val="00FE5D0A"/>
    <w:rsid w:val="00FE6024"/>
    <w:rsid w:val="00FE627C"/>
    <w:rsid w:val="00FE6798"/>
    <w:rsid w:val="00FE69DD"/>
    <w:rsid w:val="00FE6C0D"/>
    <w:rsid w:val="00FE6C2D"/>
    <w:rsid w:val="00FE6DEC"/>
    <w:rsid w:val="00FE6F9B"/>
    <w:rsid w:val="00FE727F"/>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5C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93008">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745398">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customXml/itemProps2.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14254</TotalTime>
  <Pages>7</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15458</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Dmitry</cp:lastModifiedBy>
  <cp:revision>2170</cp:revision>
  <cp:lastPrinted>2018-02-12T13:00:00Z</cp:lastPrinted>
  <dcterms:created xsi:type="dcterms:W3CDTF">2020-02-14T17:33:00Z</dcterms:created>
  <dcterms:modified xsi:type="dcterms:W3CDTF">2022-02-14T18:43:00Z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